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E57" w:rsidRDefault="00266E57" w:rsidP="00266E57">
      <w:pPr>
        <w:widowControl w:val="0"/>
        <w:jc w:val="center"/>
        <w:rPr>
          <w:b/>
          <w:sz w:val="28"/>
          <w:szCs w:val="28"/>
        </w:rPr>
      </w:pPr>
      <w:r w:rsidRPr="003A1491">
        <w:rPr>
          <w:b/>
          <w:sz w:val="28"/>
          <w:szCs w:val="28"/>
        </w:rPr>
        <w:t xml:space="preserve">Информация о проведенной проверке деятельности </w:t>
      </w:r>
      <w:r w:rsidRPr="00B61E7D">
        <w:rPr>
          <w:b/>
          <w:sz w:val="28"/>
          <w:szCs w:val="28"/>
        </w:rPr>
        <w:t xml:space="preserve">отдела </w:t>
      </w:r>
      <w:r>
        <w:rPr>
          <w:b/>
          <w:sz w:val="28"/>
          <w:szCs w:val="28"/>
        </w:rPr>
        <w:t>технологического обеспечения</w:t>
      </w:r>
      <w:r w:rsidRPr="003A1491">
        <w:rPr>
          <w:b/>
          <w:sz w:val="28"/>
          <w:szCs w:val="28"/>
        </w:rPr>
        <w:t xml:space="preserve"> Управления</w:t>
      </w:r>
      <w:r w:rsidRPr="00840BE8">
        <w:rPr>
          <w:b/>
          <w:sz w:val="28"/>
          <w:szCs w:val="28"/>
        </w:rPr>
        <w:t xml:space="preserve"> Федерального казначейства по Ханты-Мансийскому</w:t>
      </w:r>
      <w:r>
        <w:rPr>
          <w:b/>
          <w:sz w:val="28"/>
          <w:szCs w:val="28"/>
        </w:rPr>
        <w:t xml:space="preserve"> </w:t>
      </w:r>
      <w:r w:rsidRPr="00840BE8">
        <w:rPr>
          <w:b/>
          <w:sz w:val="28"/>
          <w:szCs w:val="28"/>
        </w:rPr>
        <w:t xml:space="preserve">автономному округу </w:t>
      </w:r>
      <w:r>
        <w:rPr>
          <w:b/>
          <w:sz w:val="28"/>
          <w:szCs w:val="28"/>
        </w:rPr>
        <w:t xml:space="preserve">– </w:t>
      </w:r>
      <w:r w:rsidRPr="00840BE8">
        <w:rPr>
          <w:b/>
          <w:sz w:val="28"/>
          <w:szCs w:val="28"/>
        </w:rPr>
        <w:t>Югре</w:t>
      </w:r>
    </w:p>
    <w:p w:rsidR="00266E57" w:rsidRPr="00840BE8" w:rsidRDefault="00266E57" w:rsidP="00266E57">
      <w:pPr>
        <w:widowControl w:val="0"/>
        <w:jc w:val="center"/>
        <w:rPr>
          <w:b/>
          <w:sz w:val="28"/>
          <w:szCs w:val="28"/>
        </w:rPr>
      </w:pPr>
    </w:p>
    <w:p w:rsidR="00266E57" w:rsidRPr="005F5C6B" w:rsidRDefault="00266E57" w:rsidP="00266E57">
      <w:pPr>
        <w:pStyle w:val="a3"/>
        <w:spacing w:after="0"/>
        <w:ind w:firstLine="709"/>
        <w:jc w:val="both"/>
      </w:pPr>
      <w:r w:rsidRPr="006225B7">
        <w:rPr>
          <w:rFonts w:cs="Times New Roman"/>
          <w:sz w:val="28"/>
          <w:szCs w:val="28"/>
        </w:rPr>
        <w:t xml:space="preserve">Во исполнение </w:t>
      </w:r>
      <w:r w:rsidRPr="006225B7">
        <w:rPr>
          <w:rFonts w:cs="Times New Roman"/>
          <w:spacing w:val="3"/>
          <w:sz w:val="28"/>
          <w:szCs w:val="28"/>
        </w:rPr>
        <w:t>приказ</w:t>
      </w:r>
      <w:r>
        <w:rPr>
          <w:rFonts w:cs="Times New Roman"/>
          <w:spacing w:val="3"/>
          <w:sz w:val="28"/>
          <w:szCs w:val="28"/>
        </w:rPr>
        <w:t>а</w:t>
      </w:r>
      <w:r w:rsidRPr="006225B7">
        <w:rPr>
          <w:rFonts w:cs="Times New Roman"/>
          <w:spacing w:val="3"/>
          <w:sz w:val="28"/>
          <w:szCs w:val="28"/>
        </w:rPr>
        <w:t xml:space="preserve"> Управления Федерального казначейства по Ханты-Мансийскому автономному округу – Югре (далее – Управление) </w:t>
      </w:r>
      <w:r w:rsidRPr="006225B7">
        <w:rPr>
          <w:rFonts w:cs="Times New Roman"/>
          <w:sz w:val="28"/>
          <w:szCs w:val="28"/>
        </w:rPr>
        <w:t xml:space="preserve">от 30.01.2025 </w:t>
      </w:r>
      <w:r>
        <w:rPr>
          <w:rFonts w:cs="Times New Roman"/>
          <w:sz w:val="28"/>
          <w:szCs w:val="28"/>
        </w:rPr>
        <w:t xml:space="preserve">         </w:t>
      </w:r>
      <w:r w:rsidRPr="006225B7">
        <w:rPr>
          <w:rFonts w:cs="Times New Roman"/>
          <w:sz w:val="28"/>
          <w:szCs w:val="28"/>
        </w:rPr>
        <w:t>№ 12-П «О проведении проверки деятельности отдела технологического обеспечения</w:t>
      </w:r>
      <w:r w:rsidRPr="006225B7">
        <w:rPr>
          <w:rFonts w:cs="Times New Roman"/>
          <w:spacing w:val="3"/>
          <w:sz w:val="28"/>
          <w:szCs w:val="28"/>
        </w:rPr>
        <w:t>» (в редакции приказа Управления от 06.02.2025 № 15-П)</w:t>
      </w:r>
      <w:r w:rsidRPr="006225B7">
        <w:rPr>
          <w:rFonts w:cs="Times New Roman"/>
          <w:sz w:val="28"/>
          <w:szCs w:val="28"/>
        </w:rPr>
        <w:t xml:space="preserve"> в соответствии с Программой проверки отдела </w:t>
      </w:r>
      <w:r>
        <w:rPr>
          <w:rFonts w:cs="Times New Roman"/>
          <w:sz w:val="28"/>
          <w:szCs w:val="28"/>
        </w:rPr>
        <w:t xml:space="preserve">технологического обеспечения </w:t>
      </w:r>
      <w:r w:rsidRPr="00741154">
        <w:rPr>
          <w:rFonts w:cs="Times New Roman"/>
          <w:sz w:val="28"/>
          <w:szCs w:val="28"/>
        </w:rPr>
        <w:t xml:space="preserve">Управления </w:t>
      </w:r>
      <w:r>
        <w:rPr>
          <w:sz w:val="28"/>
          <w:szCs w:val="28"/>
        </w:rPr>
        <w:t xml:space="preserve">(далее – Отдел) за </w:t>
      </w:r>
      <w:r>
        <w:rPr>
          <w:rFonts w:cs="Times New Roman"/>
          <w:sz w:val="28"/>
          <w:szCs w:val="28"/>
        </w:rPr>
        <w:t>01.02.2022</w:t>
      </w:r>
      <w:r w:rsidRPr="0074115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 31.01.2025</w:t>
      </w:r>
      <w:r w:rsidRPr="00741154">
        <w:rPr>
          <w:rFonts w:cs="Times New Roman"/>
          <w:sz w:val="28"/>
          <w:szCs w:val="28"/>
        </w:rPr>
        <w:t xml:space="preserve">, утвержденной руководителем Управления </w:t>
      </w:r>
      <w:r>
        <w:rPr>
          <w:rFonts w:cs="Times New Roman"/>
          <w:sz w:val="28"/>
          <w:szCs w:val="28"/>
        </w:rPr>
        <w:t>А.В. </w:t>
      </w:r>
      <w:r w:rsidRPr="00741154">
        <w:rPr>
          <w:rFonts w:cs="Times New Roman"/>
          <w:sz w:val="28"/>
          <w:szCs w:val="28"/>
        </w:rPr>
        <w:t>Цыганенко</w:t>
      </w:r>
      <w:r>
        <w:rPr>
          <w:rFonts w:cs="Times New Roman"/>
          <w:sz w:val="28"/>
          <w:szCs w:val="28"/>
        </w:rPr>
        <w:t xml:space="preserve"> 06.02.2025</w:t>
      </w:r>
      <w:r w:rsidRPr="00741154">
        <w:rPr>
          <w:rFonts w:cs="Times New Roman"/>
          <w:sz w:val="28"/>
          <w:szCs w:val="28"/>
        </w:rPr>
        <w:t>, контрольно-аудиторской группой</w:t>
      </w:r>
      <w:r>
        <w:rPr>
          <w:sz w:val="28"/>
          <w:szCs w:val="28"/>
        </w:rPr>
        <w:t xml:space="preserve"> </w:t>
      </w:r>
      <w:r w:rsidRPr="005F5C6B">
        <w:rPr>
          <w:sz w:val="28"/>
          <w:szCs w:val="28"/>
        </w:rPr>
        <w:t xml:space="preserve">проведена проверка деятельности </w:t>
      </w:r>
      <w:r>
        <w:rPr>
          <w:rFonts w:cs="Times New Roman"/>
          <w:sz w:val="28"/>
          <w:szCs w:val="28"/>
        </w:rPr>
        <w:t>Отдела</w:t>
      </w:r>
      <w:r w:rsidRPr="007A5141">
        <w:rPr>
          <w:sz w:val="28"/>
          <w:szCs w:val="28"/>
        </w:rPr>
        <w:t xml:space="preserve"> </w:t>
      </w:r>
      <w:r w:rsidRPr="005F5C6B">
        <w:rPr>
          <w:sz w:val="28"/>
          <w:szCs w:val="28"/>
        </w:rPr>
        <w:t>по теме:</w:t>
      </w:r>
      <w:r>
        <w:rPr>
          <w:sz w:val="28"/>
          <w:szCs w:val="28"/>
        </w:rPr>
        <w:t xml:space="preserve"> </w:t>
      </w:r>
      <w:r w:rsidRPr="00611BBD">
        <w:rPr>
          <w:bCs/>
          <w:sz w:val="28"/>
          <w:szCs w:val="28"/>
        </w:rPr>
        <w:t>проверка выполнения отдельных функций</w:t>
      </w:r>
      <w:r w:rsidRPr="00AE6B1B">
        <w:rPr>
          <w:bCs/>
          <w:sz w:val="28"/>
          <w:szCs w:val="28"/>
        </w:rPr>
        <w:t>.</w:t>
      </w:r>
    </w:p>
    <w:p w:rsidR="00266E57" w:rsidRPr="00AE6B1B" w:rsidRDefault="00266E57" w:rsidP="00266E57">
      <w:pPr>
        <w:pStyle w:val="a3"/>
        <w:spacing w:after="0"/>
        <w:ind w:firstLine="709"/>
        <w:rPr>
          <w:rFonts w:cs="Times New Roman"/>
          <w:b/>
          <w:sz w:val="28"/>
          <w:szCs w:val="28"/>
        </w:rPr>
      </w:pPr>
      <w:r w:rsidRPr="00F4009D">
        <w:rPr>
          <w:rFonts w:cs="Times New Roman"/>
          <w:b/>
          <w:sz w:val="28"/>
          <w:szCs w:val="28"/>
        </w:rPr>
        <w:t>Проверяемый период:</w:t>
      </w:r>
      <w:r w:rsidRPr="00AE6B1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</w:t>
      </w:r>
      <w:r w:rsidR="008F6C03">
        <w:rPr>
          <w:rFonts w:cs="Times New Roman"/>
          <w:sz w:val="28"/>
          <w:szCs w:val="28"/>
        </w:rPr>
        <w:t xml:space="preserve"> 01.02</w:t>
      </w:r>
      <w:r>
        <w:rPr>
          <w:rFonts w:cs="Times New Roman"/>
          <w:sz w:val="28"/>
          <w:szCs w:val="28"/>
        </w:rPr>
        <w:t>.2</w:t>
      </w:r>
      <w:bookmarkStart w:id="0" w:name="_GoBack"/>
      <w:bookmarkEnd w:id="0"/>
      <w:r>
        <w:rPr>
          <w:rFonts w:cs="Times New Roman"/>
          <w:sz w:val="28"/>
          <w:szCs w:val="28"/>
        </w:rPr>
        <w:t>022</w:t>
      </w:r>
      <w:r w:rsidRPr="00AE6B1B">
        <w:rPr>
          <w:rFonts w:cs="Times New Roman"/>
          <w:sz w:val="28"/>
          <w:szCs w:val="28"/>
        </w:rPr>
        <w:t xml:space="preserve"> по 3</w:t>
      </w:r>
      <w:r>
        <w:rPr>
          <w:rFonts w:cs="Times New Roman"/>
          <w:sz w:val="28"/>
          <w:szCs w:val="28"/>
        </w:rPr>
        <w:t>1</w:t>
      </w:r>
      <w:r w:rsidRPr="00AE6B1B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>01.2025.</w:t>
      </w:r>
    </w:p>
    <w:p w:rsidR="00266E57" w:rsidRDefault="00266E57" w:rsidP="00266E57">
      <w:pPr>
        <w:ind w:firstLine="709"/>
        <w:jc w:val="both"/>
        <w:rPr>
          <w:sz w:val="28"/>
          <w:szCs w:val="28"/>
        </w:rPr>
      </w:pPr>
      <w:r w:rsidRPr="00F4009D">
        <w:rPr>
          <w:b/>
          <w:sz w:val="28"/>
          <w:szCs w:val="28"/>
        </w:rPr>
        <w:t>Вид проверки:</w:t>
      </w:r>
      <w:r w:rsidRPr="00AE6B1B">
        <w:rPr>
          <w:sz w:val="28"/>
          <w:szCs w:val="28"/>
        </w:rPr>
        <w:t xml:space="preserve"> </w:t>
      </w:r>
      <w:r>
        <w:rPr>
          <w:sz w:val="28"/>
          <w:szCs w:val="28"/>
        </w:rPr>
        <w:t>комбинированная</w:t>
      </w:r>
      <w:r w:rsidRPr="00AE6B1B">
        <w:rPr>
          <w:sz w:val="28"/>
          <w:szCs w:val="28"/>
        </w:rPr>
        <w:t xml:space="preserve"> проверка.</w:t>
      </w:r>
      <w:r>
        <w:rPr>
          <w:sz w:val="28"/>
          <w:szCs w:val="28"/>
        </w:rPr>
        <w:t xml:space="preserve"> </w:t>
      </w:r>
    </w:p>
    <w:p w:rsidR="00266E57" w:rsidRPr="00035CDD" w:rsidRDefault="00266E57" w:rsidP="00266E57">
      <w:pPr>
        <w:widowControl w:val="0"/>
        <w:ind w:firstLine="709"/>
        <w:jc w:val="both"/>
        <w:outlineLvl w:val="0"/>
        <w:rPr>
          <w:bCs/>
          <w:sz w:val="28"/>
          <w:szCs w:val="28"/>
        </w:rPr>
      </w:pPr>
      <w:r w:rsidRPr="00F4009D">
        <w:rPr>
          <w:b/>
          <w:sz w:val="28"/>
          <w:szCs w:val="28"/>
        </w:rPr>
        <w:t>Цель проверки:</w:t>
      </w:r>
      <w:r w:rsidRPr="00AE6B1B">
        <w:rPr>
          <w:sz w:val="28"/>
          <w:szCs w:val="28"/>
        </w:rPr>
        <w:t xml:space="preserve"> </w:t>
      </w:r>
      <w:r w:rsidRPr="00797027">
        <w:rPr>
          <w:sz w:val="28"/>
          <w:szCs w:val="28"/>
        </w:rPr>
        <w:t xml:space="preserve">установление соответствия деятельности </w:t>
      </w:r>
      <w:r>
        <w:rPr>
          <w:sz w:val="28"/>
          <w:szCs w:val="28"/>
        </w:rPr>
        <w:t>О</w:t>
      </w:r>
      <w:r w:rsidRPr="00797027">
        <w:rPr>
          <w:sz w:val="28"/>
          <w:szCs w:val="28"/>
        </w:rPr>
        <w:t xml:space="preserve">тдела </w:t>
      </w:r>
      <w:r>
        <w:rPr>
          <w:sz w:val="28"/>
          <w:szCs w:val="28"/>
        </w:rPr>
        <w:t>Управления</w:t>
      </w:r>
      <w:r w:rsidRPr="00797027">
        <w:rPr>
          <w:sz w:val="28"/>
          <w:szCs w:val="28"/>
        </w:rPr>
        <w:t xml:space="preserve">  </w:t>
      </w:r>
      <w:r w:rsidRPr="00797027">
        <w:rPr>
          <w:bCs/>
          <w:sz w:val="28"/>
          <w:szCs w:val="28"/>
        </w:rPr>
        <w:t>по испол</w:t>
      </w:r>
      <w:r>
        <w:rPr>
          <w:bCs/>
          <w:sz w:val="28"/>
          <w:szCs w:val="28"/>
        </w:rPr>
        <w:t>нению государственных функций и</w:t>
      </w:r>
      <w:r w:rsidRPr="00797027">
        <w:rPr>
          <w:bCs/>
          <w:sz w:val="28"/>
          <w:szCs w:val="28"/>
        </w:rPr>
        <w:t xml:space="preserve"> полномочий, по обеспечению его текущей деятельности требованиям </w:t>
      </w:r>
      <w:r>
        <w:rPr>
          <w:bCs/>
          <w:sz w:val="28"/>
          <w:szCs w:val="28"/>
        </w:rPr>
        <w:t xml:space="preserve">законодательных и иных нормативных правовых </w:t>
      </w:r>
      <w:r w:rsidRPr="00797027">
        <w:rPr>
          <w:bCs/>
          <w:sz w:val="28"/>
          <w:szCs w:val="28"/>
        </w:rPr>
        <w:t>актов Российской Федерации, нормативных правовых</w:t>
      </w:r>
      <w:r>
        <w:rPr>
          <w:bCs/>
          <w:sz w:val="28"/>
          <w:szCs w:val="28"/>
        </w:rPr>
        <w:t xml:space="preserve"> и правовых актов Министерства финансов </w:t>
      </w:r>
      <w:r w:rsidRPr="00797027">
        <w:rPr>
          <w:bCs/>
          <w:sz w:val="28"/>
          <w:szCs w:val="28"/>
        </w:rPr>
        <w:t>Российской Федерации и Феде</w:t>
      </w:r>
      <w:r>
        <w:rPr>
          <w:bCs/>
          <w:sz w:val="28"/>
          <w:szCs w:val="28"/>
        </w:rPr>
        <w:t xml:space="preserve">рального казначейства, а также иных документов </w:t>
      </w:r>
      <w:r w:rsidRPr="00797027">
        <w:rPr>
          <w:bCs/>
          <w:sz w:val="28"/>
          <w:szCs w:val="28"/>
        </w:rPr>
        <w:t>и принятых управленческих решений в установленной сфере деятельности, а также оценка надежност</w:t>
      </w:r>
      <w:r>
        <w:rPr>
          <w:bCs/>
          <w:sz w:val="28"/>
          <w:szCs w:val="28"/>
        </w:rPr>
        <w:t xml:space="preserve">и внутреннего контроля в части </w:t>
      </w:r>
      <w:r w:rsidRPr="00035CDD">
        <w:rPr>
          <w:bCs/>
          <w:sz w:val="28"/>
          <w:szCs w:val="28"/>
        </w:rPr>
        <w:t>технологического обеспечения деятельности.</w:t>
      </w:r>
    </w:p>
    <w:p w:rsidR="00266E57" w:rsidRPr="000905C5" w:rsidRDefault="00266E57" w:rsidP="00266E57">
      <w:pPr>
        <w:ind w:firstLine="708"/>
        <w:jc w:val="both"/>
        <w:rPr>
          <w:sz w:val="28"/>
          <w:szCs w:val="28"/>
        </w:rPr>
      </w:pPr>
      <w:r w:rsidRPr="000905C5">
        <w:rPr>
          <w:sz w:val="28"/>
          <w:szCs w:val="28"/>
        </w:rPr>
        <w:t xml:space="preserve">По итогам проведенной проверки оформлен Акт проверки Отдела от </w:t>
      </w:r>
      <w:r>
        <w:rPr>
          <w:sz w:val="28"/>
          <w:szCs w:val="28"/>
        </w:rPr>
        <w:t>04</w:t>
      </w:r>
      <w:r w:rsidRPr="000905C5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0905C5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0905C5">
        <w:rPr>
          <w:sz w:val="28"/>
          <w:szCs w:val="28"/>
        </w:rPr>
        <w:t>.</w:t>
      </w:r>
    </w:p>
    <w:p w:rsidR="00266E57" w:rsidRPr="000905C5" w:rsidRDefault="00266E57" w:rsidP="00266E5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5C5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Акта проверки Отдела от </w:t>
      </w:r>
      <w:r w:rsidRPr="00266E57">
        <w:rPr>
          <w:rFonts w:ascii="Times New Roman" w:hAnsi="Times New Roman" w:cs="Times New Roman"/>
          <w:sz w:val="28"/>
          <w:szCs w:val="28"/>
        </w:rPr>
        <w:t>04.03.2025</w:t>
      </w:r>
      <w:r>
        <w:rPr>
          <w:sz w:val="28"/>
          <w:szCs w:val="28"/>
        </w:rPr>
        <w:t xml:space="preserve"> </w:t>
      </w:r>
      <w:r w:rsidRPr="000905C5">
        <w:rPr>
          <w:rFonts w:ascii="Times New Roman" w:hAnsi="Times New Roman" w:cs="Times New Roman"/>
          <w:sz w:val="28"/>
          <w:szCs w:val="28"/>
        </w:rPr>
        <w:t xml:space="preserve">подготовлен и представлен руководителю Управления Отчет о результатах проверки Отдела от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0905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0905C5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905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6E57" w:rsidRPr="00F4009D" w:rsidRDefault="00266E57" w:rsidP="00266E57">
      <w:pPr>
        <w:ind w:firstLine="709"/>
        <w:jc w:val="both"/>
        <w:rPr>
          <w:b/>
          <w:sz w:val="28"/>
          <w:szCs w:val="28"/>
        </w:rPr>
      </w:pPr>
      <w:r w:rsidRPr="00F4009D">
        <w:rPr>
          <w:b/>
          <w:sz w:val="28"/>
          <w:szCs w:val="28"/>
        </w:rPr>
        <w:t>Выводы:</w:t>
      </w:r>
    </w:p>
    <w:p w:rsidR="00266E57" w:rsidRPr="004B2E76" w:rsidRDefault="00266E57" w:rsidP="00266E5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B2E76">
        <w:rPr>
          <w:sz w:val="28"/>
          <w:szCs w:val="28"/>
        </w:rPr>
        <w:t>Деятельность Отдела по направлению деятельности «</w:t>
      </w:r>
      <w:r w:rsidRPr="008D3BF8">
        <w:rPr>
          <w:rFonts w:eastAsia="Calibri"/>
          <w:bCs/>
          <w:sz w:val="28"/>
          <w:szCs w:val="28"/>
          <w:lang w:eastAsia="en-US"/>
        </w:rPr>
        <w:t xml:space="preserve">Технологическое обеспечение деятельности», </w:t>
      </w:r>
      <w:r w:rsidRPr="004B2E76">
        <w:rPr>
          <w:sz w:val="28"/>
          <w:szCs w:val="28"/>
        </w:rPr>
        <w:t>в основном осуществлялась в соответствии с требованиями законодательных и иных нормативных правовых актов Российской Федерации, нормативных правовых и правовых актов Министерства финансов Российской Федерации и Федерального казначейства, иных документов. Выявлены нарушения (недостатки) по отдельным вопросам программы проверки.</w:t>
      </w:r>
    </w:p>
    <w:p w:rsidR="00266E57" w:rsidRPr="000D1BDE" w:rsidRDefault="00266E57" w:rsidP="00266E5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B2E76">
        <w:rPr>
          <w:sz w:val="28"/>
          <w:szCs w:val="28"/>
        </w:rPr>
        <w:t xml:space="preserve">Степень надежности внутреннего контроля по предметам внутреннего </w:t>
      </w:r>
      <w:r w:rsidRPr="007402DD">
        <w:rPr>
          <w:sz w:val="28"/>
          <w:szCs w:val="28"/>
        </w:rPr>
        <w:t xml:space="preserve">контроля, включенным в Карты внутреннего контроля Отдела на </w:t>
      </w:r>
      <w:r>
        <w:rPr>
          <w:sz w:val="28"/>
          <w:szCs w:val="28"/>
        </w:rPr>
        <w:t xml:space="preserve">2022, </w:t>
      </w:r>
      <w:r w:rsidRPr="007402DD">
        <w:rPr>
          <w:sz w:val="28"/>
          <w:szCs w:val="28"/>
        </w:rPr>
        <w:t>2023, 2024</w:t>
      </w:r>
      <w:r>
        <w:rPr>
          <w:sz w:val="28"/>
          <w:szCs w:val="28"/>
        </w:rPr>
        <w:t xml:space="preserve">, </w:t>
      </w:r>
      <w:r w:rsidRPr="000D1BDE">
        <w:rPr>
          <w:sz w:val="28"/>
          <w:szCs w:val="28"/>
        </w:rPr>
        <w:t xml:space="preserve">2025 годы: </w:t>
      </w:r>
    </w:p>
    <w:p w:rsidR="00266E57" w:rsidRPr="000D1BDE" w:rsidRDefault="00266E57" w:rsidP="00266E5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 w:rsidRPr="000D1BDE">
        <w:rPr>
          <w:color w:val="000000"/>
          <w:sz w:val="28"/>
          <w:szCs w:val="28"/>
        </w:rPr>
        <w:t>Использование технологических (технических) регламентов Федерального казначейства в части осуществления функций отдела технологического обеспечения (2022, 2023, 2024, 2025),</w:t>
      </w:r>
    </w:p>
    <w:p w:rsidR="00266E57" w:rsidRPr="000D1BDE" w:rsidRDefault="00266E57" w:rsidP="00266E5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 w:rsidRPr="000D1BDE">
        <w:rPr>
          <w:color w:val="000000"/>
          <w:sz w:val="28"/>
          <w:szCs w:val="28"/>
        </w:rPr>
        <w:t>Организация и осуществление внедрения технологических регламентов в УФК (2022, 2023, 2024, 2025),</w:t>
      </w:r>
    </w:p>
    <w:p w:rsidR="00266E57" w:rsidRPr="000D1BDE" w:rsidRDefault="00266E57" w:rsidP="00266E5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D1BDE">
        <w:rPr>
          <w:color w:val="000000"/>
          <w:sz w:val="28"/>
          <w:szCs w:val="28"/>
        </w:rPr>
        <w:t>Обеспечение участия УФК в предварительных испытаниях и опытной эксплуатации информационных систем (далее – ИС) (2022, 2023, 2024, 2025),</w:t>
      </w:r>
    </w:p>
    <w:p w:rsidR="00266E57" w:rsidRPr="000D1BDE" w:rsidRDefault="00266E57" w:rsidP="00266E5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 w:rsidRPr="000D1BDE">
        <w:rPr>
          <w:color w:val="000000"/>
          <w:sz w:val="28"/>
          <w:szCs w:val="28"/>
        </w:rPr>
        <w:lastRenderedPageBreak/>
        <w:t>Осуществление формирования и передачи информации в ИС (2022, 2023, 2024, 2025),</w:t>
      </w:r>
    </w:p>
    <w:p w:rsidR="00266E57" w:rsidRPr="000D1BDE" w:rsidRDefault="00266E57" w:rsidP="00266E5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 w:rsidRPr="000D1BDE">
        <w:rPr>
          <w:color w:val="000000"/>
          <w:sz w:val="28"/>
          <w:szCs w:val="28"/>
        </w:rPr>
        <w:t>Осуществление представления в Федеральное казначейство справок, отчетов, аналитических документов и иной запрашиваемой информации в части обеспечения технологической деятельности УФК (2022,</w:t>
      </w:r>
      <w:r>
        <w:rPr>
          <w:color w:val="000000"/>
          <w:sz w:val="28"/>
          <w:szCs w:val="28"/>
        </w:rPr>
        <w:t xml:space="preserve"> 2023, </w:t>
      </w:r>
      <w:r w:rsidRPr="000D1BDE">
        <w:rPr>
          <w:color w:val="000000"/>
          <w:sz w:val="28"/>
          <w:szCs w:val="28"/>
        </w:rPr>
        <w:t>2024, 2025),</w:t>
      </w:r>
    </w:p>
    <w:p w:rsidR="00266E57" w:rsidRPr="000D1BDE" w:rsidRDefault="00266E57" w:rsidP="00266E5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 w:rsidRPr="000D1BDE">
        <w:rPr>
          <w:color w:val="000000"/>
          <w:sz w:val="28"/>
          <w:szCs w:val="28"/>
        </w:rPr>
        <w:t>Осуществление ведения нормативно-справочной информации, относящейся к функциям отдела технологического обеспечения (2022, 2023, 2024, 2025),</w:t>
      </w:r>
    </w:p>
    <w:p w:rsidR="00266E57" w:rsidRPr="00E740EE" w:rsidRDefault="00266E57" w:rsidP="00266E5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740EE">
        <w:rPr>
          <w:sz w:val="28"/>
          <w:szCs w:val="28"/>
        </w:rPr>
        <w:t>Обеспечение защиты персональных данных (2023, 2024, 2025),</w:t>
      </w:r>
    </w:p>
    <w:p w:rsidR="00266E57" w:rsidRDefault="00266E57" w:rsidP="00266E5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740EE">
        <w:rPr>
          <w:sz w:val="28"/>
          <w:szCs w:val="28"/>
        </w:rPr>
        <w:t>Обеспечение выполнения сотрудниками отдела технологического обеспечения требований по обеспечению конфиденциальности ключей электронных подписей (2024,202</w:t>
      </w:r>
      <w:r w:rsidR="000105B7">
        <w:rPr>
          <w:sz w:val="28"/>
          <w:szCs w:val="28"/>
        </w:rPr>
        <w:t>5),</w:t>
      </w:r>
    </w:p>
    <w:p w:rsidR="00266E57" w:rsidRPr="00E740EE" w:rsidRDefault="00266E57" w:rsidP="00266E5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У</w:t>
      </w:r>
      <w:r>
        <w:rPr>
          <w:sz w:val="28"/>
          <w:szCs w:val="28"/>
        </w:rPr>
        <w:t>правление</w:t>
      </w:r>
      <w:r w:rsidRPr="00E740EE">
        <w:rPr>
          <w:sz w:val="28"/>
          <w:szCs w:val="28"/>
        </w:rPr>
        <w:t xml:space="preserve"> внутренними (операционными) казначейскими рисками, осуществление внутреннего контроля в отделе технологического обеспечения (</w:t>
      </w:r>
      <w:r>
        <w:rPr>
          <w:sz w:val="28"/>
          <w:szCs w:val="28"/>
        </w:rPr>
        <w:t xml:space="preserve">2022) </w:t>
      </w:r>
      <w:r w:rsidRPr="00E740EE">
        <w:rPr>
          <w:sz w:val="28"/>
          <w:szCs w:val="28"/>
        </w:rPr>
        <w:t xml:space="preserve">- оценивается как </w:t>
      </w:r>
      <w:proofErr w:type="gramStart"/>
      <w:r>
        <w:rPr>
          <w:sz w:val="28"/>
          <w:szCs w:val="28"/>
        </w:rPr>
        <w:t>достаточная</w:t>
      </w:r>
      <w:proofErr w:type="gramEnd"/>
      <w:r w:rsidRPr="00E740EE">
        <w:rPr>
          <w:sz w:val="28"/>
          <w:szCs w:val="28"/>
        </w:rPr>
        <w:t>, нарушения (недостатки) в деятельности Отдела по указанным предметам в</w:t>
      </w:r>
      <w:r>
        <w:rPr>
          <w:sz w:val="28"/>
          <w:szCs w:val="28"/>
        </w:rPr>
        <w:t>нутреннего контроля не выявлены.</w:t>
      </w:r>
    </w:p>
    <w:p w:rsidR="00266E57" w:rsidRPr="00682FDD" w:rsidRDefault="00266E57" w:rsidP="00266E5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507BB">
        <w:rPr>
          <w:bCs/>
          <w:sz w:val="28"/>
          <w:szCs w:val="28"/>
        </w:rPr>
        <w:t>Определена недостаточная для своевременного выявления и устранения</w:t>
      </w:r>
      <w:r>
        <w:rPr>
          <w:bCs/>
          <w:sz w:val="28"/>
          <w:szCs w:val="28"/>
        </w:rPr>
        <w:t xml:space="preserve"> фактов несоблюдения положений </w:t>
      </w:r>
      <w:r w:rsidRPr="00E507BB">
        <w:rPr>
          <w:bCs/>
          <w:sz w:val="28"/>
          <w:szCs w:val="28"/>
        </w:rPr>
        <w:t>правовых актов</w:t>
      </w:r>
      <w:r>
        <w:rPr>
          <w:bCs/>
          <w:sz w:val="28"/>
          <w:szCs w:val="28"/>
        </w:rPr>
        <w:t xml:space="preserve"> </w:t>
      </w:r>
      <w:r w:rsidRPr="00E507BB">
        <w:rPr>
          <w:bCs/>
          <w:sz w:val="28"/>
          <w:szCs w:val="28"/>
        </w:rPr>
        <w:t>степень надежности вн</w:t>
      </w:r>
      <w:r>
        <w:rPr>
          <w:bCs/>
          <w:sz w:val="28"/>
          <w:szCs w:val="28"/>
        </w:rPr>
        <w:t xml:space="preserve">утреннего финансового контроля по </w:t>
      </w:r>
      <w:r w:rsidRPr="008D3BF8">
        <w:rPr>
          <w:rFonts w:eastAsia="Calibri"/>
          <w:sz w:val="28"/>
          <w:szCs w:val="28"/>
          <w:lang w:eastAsia="en-US"/>
        </w:rPr>
        <w:t xml:space="preserve">операции, действию (в том числе по формированию документов) </w:t>
      </w:r>
      <w:r w:rsidRPr="00682FDD">
        <w:rPr>
          <w:bCs/>
          <w:sz w:val="28"/>
          <w:szCs w:val="28"/>
        </w:rPr>
        <w:t>в части у</w:t>
      </w:r>
      <w:r w:rsidRPr="00682FDD">
        <w:rPr>
          <w:sz w:val="28"/>
          <w:szCs w:val="28"/>
        </w:rPr>
        <w:t>правления внутренними (операционными) казначейскими рисками, осуществлени</w:t>
      </w:r>
      <w:r>
        <w:rPr>
          <w:sz w:val="28"/>
          <w:szCs w:val="28"/>
        </w:rPr>
        <w:t xml:space="preserve">е внутреннего контроля в Отделе </w:t>
      </w:r>
      <w:r w:rsidRPr="00682FDD">
        <w:rPr>
          <w:sz w:val="28"/>
          <w:szCs w:val="28"/>
        </w:rPr>
        <w:t>(2023, 2024, 2025).</w:t>
      </w:r>
    </w:p>
    <w:p w:rsidR="00266E57" w:rsidRPr="00726F71" w:rsidRDefault="00266E57" w:rsidP="00266E5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740EE">
        <w:rPr>
          <w:sz w:val="28"/>
          <w:szCs w:val="28"/>
        </w:rPr>
        <w:t xml:space="preserve">Функционирование системы управления внутренними рисками признается эффективным в связи с тем, что по результатам проверки </w:t>
      </w:r>
      <w:r>
        <w:rPr>
          <w:sz w:val="28"/>
          <w:szCs w:val="28"/>
        </w:rPr>
        <w:t xml:space="preserve">количество выявленных нарушений (недостатков) </w:t>
      </w:r>
      <w:r w:rsidRPr="008D3BF8">
        <w:rPr>
          <w:rFonts w:eastAsia="Calibri"/>
          <w:sz w:val="28"/>
          <w:szCs w:val="28"/>
          <w:lang w:eastAsia="en-US"/>
        </w:rPr>
        <w:t>составило незначительную долю к общему количеству операций и действий (в том числе сформированных документов) проверенных в ходе осуществления контрольных мероприятий.</w:t>
      </w:r>
    </w:p>
    <w:p w:rsidR="00DD3FDF" w:rsidRDefault="008F6C03" w:rsidP="00266E57">
      <w:pPr>
        <w:ind w:firstLine="709"/>
        <w:jc w:val="both"/>
      </w:pPr>
    </w:p>
    <w:sectPr w:rsidR="00DD3FDF" w:rsidSect="00266E5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94D"/>
    <w:rsid w:val="000105B7"/>
    <w:rsid w:val="00266E57"/>
    <w:rsid w:val="00640516"/>
    <w:rsid w:val="008F6C03"/>
    <w:rsid w:val="00B0411F"/>
    <w:rsid w:val="00D12F97"/>
    <w:rsid w:val="00D9094D"/>
    <w:rsid w:val="00E5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66E57"/>
    <w:pPr>
      <w:spacing w:after="120"/>
    </w:pPr>
    <w:rPr>
      <w:rFonts w:cs="Courier New"/>
      <w:sz w:val="26"/>
      <w:szCs w:val="26"/>
    </w:rPr>
  </w:style>
  <w:style w:type="character" w:customStyle="1" w:styleId="a4">
    <w:name w:val="Основной текст Знак"/>
    <w:basedOn w:val="a0"/>
    <w:link w:val="a3"/>
    <w:rsid w:val="00266E57"/>
    <w:rPr>
      <w:rFonts w:ascii="Times New Roman" w:eastAsia="Times New Roman" w:hAnsi="Times New Roman" w:cs="Courier New"/>
      <w:sz w:val="26"/>
      <w:szCs w:val="26"/>
      <w:lang w:eastAsia="ru-RU"/>
    </w:rPr>
  </w:style>
  <w:style w:type="paragraph" w:customStyle="1" w:styleId="ConsPlusNonformat">
    <w:name w:val="ConsPlusNonformat"/>
    <w:link w:val="ConsPlusNonformat0"/>
    <w:rsid w:val="00266E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266E5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64051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40516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405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4051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405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405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405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66E57"/>
    <w:pPr>
      <w:spacing w:after="120"/>
    </w:pPr>
    <w:rPr>
      <w:rFonts w:cs="Courier New"/>
      <w:sz w:val="26"/>
      <w:szCs w:val="26"/>
    </w:rPr>
  </w:style>
  <w:style w:type="character" w:customStyle="1" w:styleId="a4">
    <w:name w:val="Основной текст Знак"/>
    <w:basedOn w:val="a0"/>
    <w:link w:val="a3"/>
    <w:rsid w:val="00266E57"/>
    <w:rPr>
      <w:rFonts w:ascii="Times New Roman" w:eastAsia="Times New Roman" w:hAnsi="Times New Roman" w:cs="Courier New"/>
      <w:sz w:val="26"/>
      <w:szCs w:val="26"/>
      <w:lang w:eastAsia="ru-RU"/>
    </w:rPr>
  </w:style>
  <w:style w:type="paragraph" w:customStyle="1" w:styleId="ConsPlusNonformat">
    <w:name w:val="ConsPlusNonformat"/>
    <w:link w:val="ConsPlusNonformat0"/>
    <w:rsid w:val="00266E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266E5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64051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40516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405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4051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405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405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405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Кривоногова Екатерина Евгеньевна</dc:creator>
  <cp:lastModifiedBy>Кривоногова Екатерина Евгеньевна</cp:lastModifiedBy>
  <cp:revision>2</cp:revision>
  <dcterms:created xsi:type="dcterms:W3CDTF">2025-03-07T04:47:00Z</dcterms:created>
  <dcterms:modified xsi:type="dcterms:W3CDTF">2025-03-07T04:47:00Z</dcterms:modified>
</cp:coreProperties>
</file>