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F7272">
        <w:rPr>
          <w:rFonts w:ascii="Times New Roman" w:eastAsia="Times New Roman" w:hAnsi="Times New Roman" w:cs="Times New Roman"/>
          <w:b/>
          <w:sz w:val="28"/>
          <w:szCs w:val="28"/>
        </w:rPr>
        <w:t>Должностной регламент</w:t>
      </w:r>
    </w:p>
    <w:p w:rsidR="003F7272" w:rsidRPr="003F7272" w:rsidRDefault="003F7272" w:rsidP="003F72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казначея отдела централизованной бухгалтерии</w:t>
      </w:r>
    </w:p>
    <w:p w:rsidR="003F7272" w:rsidRPr="003F7272" w:rsidRDefault="003F7272" w:rsidP="003F72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 Управления Федерального казначейства </w:t>
      </w:r>
    </w:p>
    <w:p w:rsidR="003F7272" w:rsidRPr="003F7272" w:rsidRDefault="003F7272" w:rsidP="003F7272">
      <w:pPr>
        <w:tabs>
          <w:tab w:val="center" w:pos="5102"/>
          <w:tab w:val="right" w:pos="102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ab/>
      </w:r>
      <w:r w:rsidRPr="003F7272">
        <w:rPr>
          <w:rFonts w:ascii="Times New Roman" w:eastAsia="Times New Roman" w:hAnsi="Times New Roman" w:cs="Times New Roman"/>
          <w:sz w:val="28"/>
          <w:szCs w:val="28"/>
          <w:u w:val="single"/>
        </w:rPr>
        <w:t>по Ханты-Мансийскому автономному округу – Югре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gramStart"/>
      <w:r w:rsidRPr="003F7272">
        <w:rPr>
          <w:rFonts w:ascii="Times New Roman" w:eastAsia="Times New Roman" w:hAnsi="Times New Roman" w:cs="Times New Roman"/>
        </w:rPr>
        <w:t>(наименование должности, наименование структурного</w:t>
      </w:r>
      <w:proofErr w:type="gramEnd"/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3F7272">
        <w:rPr>
          <w:rFonts w:ascii="Times New Roman" w:eastAsia="Times New Roman" w:hAnsi="Times New Roman" w:cs="Times New Roman"/>
        </w:rPr>
        <w:t>подразделения центрального аппарата Федерального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gramStart"/>
      <w:r w:rsidRPr="003F7272">
        <w:rPr>
          <w:rFonts w:ascii="Times New Roman" w:eastAsia="Times New Roman" w:hAnsi="Times New Roman" w:cs="Times New Roman"/>
        </w:rPr>
        <w:t>казначейства (территориального органа</w:t>
      </w:r>
      <w:proofErr w:type="gramEnd"/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gramStart"/>
      <w:r w:rsidRPr="003F7272">
        <w:rPr>
          <w:rFonts w:ascii="Times New Roman" w:eastAsia="Times New Roman" w:hAnsi="Times New Roman" w:cs="Times New Roman"/>
        </w:rPr>
        <w:t>Федерального казначейства)</w:t>
      </w:r>
      <w:proofErr w:type="gramEnd"/>
    </w:p>
    <w:p w:rsidR="003F7272" w:rsidRPr="003F7272" w:rsidRDefault="003F7272" w:rsidP="003F7272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7272" w:rsidRPr="003F7272" w:rsidRDefault="003F7272" w:rsidP="003F7272">
      <w:pPr>
        <w:widowControl w:val="0"/>
        <w:tabs>
          <w:tab w:val="left" w:pos="69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3F7272">
        <w:rPr>
          <w:rFonts w:ascii="Times New Roman" w:eastAsia="Times New Roman" w:hAnsi="Times New Roman" w:cs="Times New Roman"/>
          <w:b/>
          <w:sz w:val="28"/>
          <w:szCs w:val="28"/>
        </w:rPr>
        <w:t>. Общие положения</w:t>
      </w:r>
    </w:p>
    <w:p w:rsidR="003F7272" w:rsidRPr="003F7272" w:rsidRDefault="003F7272" w:rsidP="003F7272">
      <w:pPr>
        <w:widowControl w:val="0"/>
        <w:tabs>
          <w:tab w:val="left" w:pos="6945"/>
        </w:tabs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7272" w:rsidRPr="003F7272" w:rsidRDefault="003F7272" w:rsidP="003F72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color w:val="000000"/>
          <w:sz w:val="28"/>
          <w:szCs w:val="28"/>
        </w:rPr>
        <w:t>1. Должность федеральной государственной гражданской службы (далее - гражданская служба) казначей отдела централизованной бухгалтерии Управления Федерального казначейства по Ханты-Мансийскому автономному округу - Югре (далее - казначей) относится к старшей группе должностей гражданской службы категории «специалисты».</w:t>
      </w:r>
    </w:p>
    <w:p w:rsidR="003F7272" w:rsidRPr="003F7272" w:rsidRDefault="003F7272" w:rsidP="003F72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Регистрационный номер (код) должности - 11-3-4-076.</w:t>
      </w:r>
    </w:p>
    <w:p w:rsidR="003F7272" w:rsidRPr="003F7272" w:rsidRDefault="003F7272" w:rsidP="003F72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Область профессиональной служебной деятельности федерального государственного гражданского служащего (далее – гражданский служащий) </w:t>
      </w:r>
      <w:r w:rsidRPr="003F727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казначея: </w:t>
      </w:r>
      <w:r w:rsidRPr="003F7272"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регулирование бюджетной системы.</w:t>
      </w:r>
    </w:p>
    <w:p w:rsidR="003F7272" w:rsidRPr="003F7272" w:rsidRDefault="003F7272" w:rsidP="003F72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Вид профессиональной служебной 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</w:t>
      </w:r>
      <w:r w:rsidRPr="003F7272">
        <w:rPr>
          <w:rFonts w:ascii="Times New Roman" w:eastAsia="Calibri" w:hAnsi="Times New Roman" w:cs="Times New Roman"/>
          <w:sz w:val="28"/>
          <w:szCs w:val="28"/>
          <w:lang w:eastAsia="en-US"/>
        </w:rPr>
        <w:t>казначея: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Pr="003F7272">
        <w:rPr>
          <w:rFonts w:ascii="Times New Roman" w:eastAsia="Times New Roman" w:hAnsi="Times New Roman" w:cs="Times New Roman"/>
          <w:sz w:val="28"/>
          <w:szCs w:val="28"/>
          <w:lang w:eastAsia="en-US"/>
        </w:rPr>
        <w:t>егулирование в сфере бухгалтерского учета и финансовой отчетности.</w:t>
      </w:r>
    </w:p>
    <w:p w:rsidR="003F7272" w:rsidRPr="003F7272" w:rsidRDefault="003F7272" w:rsidP="003F72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Назначение на должность и освобождение от должности казначея осуществляется руководителем Управления Федерального казначейства по Ханты-Мансийскому автономному округу – 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>Югре (далее – Управление).</w:t>
      </w:r>
    </w:p>
    <w:p w:rsidR="003F7272" w:rsidRPr="003F7272" w:rsidRDefault="003F7272" w:rsidP="003F72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Казначей непосредственно подчиняется начальнику отдела централизованной бухгалтерии Управления </w:t>
      </w:r>
      <w:r w:rsidRPr="003F7272">
        <w:rPr>
          <w:rFonts w:ascii="Times New Roman" w:eastAsiaTheme="minorHAnsi" w:hAnsi="Times New Roman" w:cs="Times New Roman"/>
          <w:sz w:val="28"/>
          <w:szCs w:val="28"/>
          <w:lang w:eastAsia="en-US"/>
        </w:rPr>
        <w:t>(далее – начальник Отдела)</w:t>
      </w:r>
      <w:r w:rsidRPr="003F7272">
        <w:rPr>
          <w:rFonts w:ascii="Times New Roman" w:eastAsia="Times New Roman" w:hAnsi="Times New Roman" w:cs="Times New Roman"/>
          <w:color w:val="000000"/>
          <w:sz w:val="28"/>
          <w:szCs w:val="28"/>
        </w:rPr>
        <w:t>, либо лицу, исполняющему его обязанности.</w:t>
      </w:r>
    </w:p>
    <w:p w:rsidR="003F7272" w:rsidRPr="003F7272" w:rsidRDefault="003F7272" w:rsidP="003F72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b/>
          <w:sz w:val="28"/>
          <w:szCs w:val="28"/>
        </w:rPr>
        <w:t>II. Квалификационные требования для замещения должности</w:t>
      </w:r>
    </w:p>
    <w:p w:rsidR="003F7272" w:rsidRPr="003F7272" w:rsidRDefault="003F7272" w:rsidP="003F72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F727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гражданской службы</w:t>
      </w:r>
    </w:p>
    <w:p w:rsidR="003F7272" w:rsidRPr="003F7272" w:rsidRDefault="003F7272" w:rsidP="003F72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6. Для замещения должности казначея устанавливаются следующие квалификационные требования.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6.1. Наличие минимального уровня профессионального образования: высшее образование - </w:t>
      </w:r>
      <w:proofErr w:type="spellStart"/>
      <w:r w:rsidRPr="003F7272">
        <w:rPr>
          <w:rFonts w:ascii="Times New Roman" w:eastAsia="Times New Roman" w:hAnsi="Times New Roman" w:cs="Times New Roman"/>
          <w:sz w:val="28"/>
          <w:szCs w:val="28"/>
        </w:rPr>
        <w:t>бакалавриат</w:t>
      </w:r>
      <w:proofErr w:type="spellEnd"/>
      <w:r w:rsidRPr="003F7272">
        <w:rPr>
          <w:rFonts w:ascii="Times New Roman" w:eastAsia="Times New Roman" w:hAnsi="Times New Roman" w:cs="Times New Roman"/>
          <w:sz w:val="28"/>
          <w:szCs w:val="28"/>
        </w:rPr>
        <w:t>. Рекомендуемые специальности, направления подготовки: направления укрупненных групп специальностей «Экономика и управление»,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6.2. Стаж гражданской службы или стаж</w:t>
      </w:r>
      <w:r w:rsidRPr="003F727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>работы по специальности, направлению подготовки: без предъявления требования к стажу.</w:t>
      </w:r>
    </w:p>
    <w:p w:rsidR="003F7272" w:rsidRPr="003F7272" w:rsidRDefault="003F7272" w:rsidP="003F72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6.3. Наличие базовых знаний: </w:t>
      </w:r>
    </w:p>
    <w:p w:rsidR="003F7272" w:rsidRPr="003F7272" w:rsidRDefault="003F7272" w:rsidP="003F72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- знание государственного языка Российской Федерации (русского языка);</w:t>
      </w:r>
    </w:p>
    <w:p w:rsidR="003F7272" w:rsidRPr="003F7272" w:rsidRDefault="003F7272" w:rsidP="003F72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знание основ </w:t>
      </w:r>
      <w:hyperlink r:id="rId8" w:history="1">
        <w:r w:rsidRPr="003F7272">
          <w:rPr>
            <w:rFonts w:ascii="Times New Roman" w:eastAsia="Times New Roman" w:hAnsi="Times New Roman" w:cs="Times New Roman"/>
            <w:sz w:val="28"/>
            <w:szCs w:val="28"/>
          </w:rPr>
          <w:t>Конституции</w:t>
        </w:r>
      </w:hyperlink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</w:p>
    <w:p w:rsidR="003F7272" w:rsidRPr="003F7272" w:rsidRDefault="003F7272" w:rsidP="003F7272">
      <w:pPr>
        <w:widowControl w:val="0"/>
        <w:tabs>
          <w:tab w:val="left" w:pos="12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3F727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 знание в области информационно-коммуникационных технологий: </w:t>
      </w:r>
    </w:p>
    <w:p w:rsidR="003F7272" w:rsidRPr="003F7272" w:rsidRDefault="003F7272" w:rsidP="003F72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- знание основ информационной безопасности и защиты информации;</w:t>
      </w:r>
    </w:p>
    <w:p w:rsidR="003F7272" w:rsidRPr="003F7272" w:rsidRDefault="003F7272" w:rsidP="003F72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- знание основных положений законодательства о персональных данных;</w:t>
      </w:r>
    </w:p>
    <w:p w:rsidR="003F7272" w:rsidRPr="003F7272" w:rsidRDefault="003F7272" w:rsidP="003F72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- знание общих принципов функционирования системы электронного документооборота; </w:t>
      </w:r>
    </w:p>
    <w:p w:rsidR="003F7272" w:rsidRPr="003F7272" w:rsidRDefault="003F7272" w:rsidP="003F72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- знание основных положений законодательства об электронной подписи;</w:t>
      </w:r>
    </w:p>
    <w:p w:rsidR="003F7272" w:rsidRPr="003F7272" w:rsidRDefault="003F7272" w:rsidP="003F72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- знания по применению персонального компьютера.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6.4. Наличие профессиональных знаний:</w:t>
      </w:r>
    </w:p>
    <w:p w:rsidR="003F7272" w:rsidRPr="003F7272" w:rsidRDefault="003F7272" w:rsidP="003F72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6.4.1. В сфере законодательства Российской Федерации: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7272">
        <w:rPr>
          <w:rFonts w:ascii="Times New Roman" w:eastAsiaTheme="minorHAnsi" w:hAnsi="Times New Roman" w:cs="Times New Roman"/>
          <w:sz w:val="28"/>
          <w:szCs w:val="28"/>
          <w:lang w:eastAsia="en-US"/>
        </w:rPr>
        <w:t>- Бюджетный кодекс Российской Федерации;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7272">
        <w:rPr>
          <w:rFonts w:ascii="Times New Roman" w:eastAsiaTheme="minorHAnsi" w:hAnsi="Times New Roman" w:cs="Times New Roman"/>
          <w:sz w:val="28"/>
          <w:szCs w:val="28"/>
          <w:lang w:eastAsia="en-US"/>
        </w:rPr>
        <w:t>- Налоговый кодекс Российской Федерации (часть I, II);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7272">
        <w:rPr>
          <w:rFonts w:ascii="Times New Roman" w:eastAsiaTheme="minorHAnsi" w:hAnsi="Times New Roman" w:cs="Times New Roman"/>
          <w:sz w:val="28"/>
          <w:szCs w:val="28"/>
          <w:lang w:eastAsia="en-US"/>
        </w:rPr>
        <w:t>- Гражданский кодекс Российской Федерации;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7272">
        <w:rPr>
          <w:rFonts w:ascii="Times New Roman" w:eastAsiaTheme="minorHAnsi" w:hAnsi="Times New Roman" w:cs="Times New Roman"/>
          <w:sz w:val="28"/>
          <w:szCs w:val="28"/>
          <w:lang w:eastAsia="en-US"/>
        </w:rPr>
        <w:t>- Федеральный закон от 27 июля 2006 г. № 149-ФЗ «Об информации, информационных технологиях и о защите информации»;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7272">
        <w:rPr>
          <w:rFonts w:ascii="Times New Roman" w:eastAsiaTheme="minorHAnsi" w:hAnsi="Times New Roman" w:cs="Times New Roman"/>
          <w:sz w:val="28"/>
          <w:szCs w:val="28"/>
          <w:lang w:eastAsia="en-US"/>
        </w:rPr>
        <w:t>- Федеральный закон от 27 июля 2006 г. № 152-ФЗ «О персональных данных»;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7272">
        <w:rPr>
          <w:rFonts w:ascii="Times New Roman" w:eastAsiaTheme="minorHAnsi" w:hAnsi="Times New Roman" w:cs="Times New Roman"/>
          <w:sz w:val="28"/>
          <w:szCs w:val="28"/>
          <w:lang w:eastAsia="en-US"/>
        </w:rPr>
        <w:t>- Федеральный закон от 27 июля 2010 г. № 210-ФЗ «Об организации предоставления государственных и муниципальных услуг»;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7272">
        <w:rPr>
          <w:rFonts w:ascii="Times New Roman" w:eastAsiaTheme="minorHAnsi" w:hAnsi="Times New Roman" w:cs="Times New Roman"/>
          <w:sz w:val="28"/>
          <w:szCs w:val="28"/>
          <w:lang w:eastAsia="en-US"/>
        </w:rPr>
        <w:t>- Федеральный закон от 6 декабря 2011 г. № 402-ФЗ «О бухгалтерском учете»;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3F727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- Федеральный закон от 5 апреля 2013 г. № 44-ФЗ «О контрактной системе в сфере закупок товаров, работ, услуг для обеспечения государственных и муниципальных нужд» (основные положения);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7272">
        <w:rPr>
          <w:rFonts w:ascii="Times New Roman" w:eastAsiaTheme="minorHAnsi" w:hAnsi="Times New Roman" w:cs="Times New Roman"/>
          <w:sz w:val="28"/>
          <w:szCs w:val="28"/>
          <w:lang w:eastAsia="en-US"/>
        </w:rPr>
        <w:t>- Федеральный закон «О федеральном бюджете на текущий финансовый год и на плановый период»;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727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- Постановление Правительства Российской </w:t>
      </w:r>
      <w:r w:rsidRPr="003F7272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Федерации от 1 декабря 2004 г. № 703 «О Федеральном казначействе»;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7272">
        <w:rPr>
          <w:rFonts w:ascii="Times New Roman" w:eastAsiaTheme="minorHAnsi" w:hAnsi="Times New Roman" w:cs="Times New Roman"/>
          <w:sz w:val="28"/>
          <w:szCs w:val="28"/>
          <w:lang w:eastAsia="en-US"/>
        </w:rPr>
        <w:t>- Постановление Правительства Российской Федерации «О мерах по обеспечению исполнения федерального бюджета»;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7272">
        <w:rPr>
          <w:rFonts w:ascii="Times New Roman" w:eastAsiaTheme="minorHAnsi" w:hAnsi="Times New Roman" w:cs="Times New Roman"/>
          <w:sz w:val="28"/>
          <w:szCs w:val="28"/>
          <w:lang w:eastAsia="en-US"/>
        </w:rPr>
        <w:t>- Постановление Правительства Российской Федерации «Об особенностях реализации Федерального закона «О федеральном бюджете на текущий финансовый год и на плановый период».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Казначей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F727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6.4.2. Иные профессиональные знания: 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F7272">
        <w:rPr>
          <w:rFonts w:ascii="Times New Roman" w:eastAsia="Times New Roman" w:hAnsi="Times New Roman" w:cs="Times New Roman"/>
          <w:sz w:val="28"/>
          <w:szCs w:val="28"/>
          <w:lang w:eastAsia="en-US"/>
        </w:rPr>
        <w:t>- основы бюджетного учета и бюджетной отчетности;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F7272">
        <w:rPr>
          <w:rFonts w:ascii="Times New Roman" w:eastAsia="Times New Roman" w:hAnsi="Times New Roman" w:cs="Times New Roman"/>
          <w:sz w:val="28"/>
          <w:szCs w:val="28"/>
          <w:lang w:eastAsia="en-US"/>
        </w:rPr>
        <w:t>- бюджетная классификация Российской Федерации и порядок ее применения;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F7272">
        <w:rPr>
          <w:rFonts w:ascii="Times New Roman" w:eastAsia="Times New Roman" w:hAnsi="Times New Roman" w:cs="Times New Roman"/>
          <w:sz w:val="28"/>
          <w:szCs w:val="28"/>
          <w:lang w:eastAsia="en-US"/>
        </w:rPr>
        <w:t>- порядок применения классификации операций сектора государственного управления;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F727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формы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</w:t>
      </w:r>
      <w:r w:rsidRPr="003F7272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внебюджетными фондами, государственными (муниципальными) учреждениями, и методические указания по их применению;</w:t>
      </w:r>
    </w:p>
    <w:p w:rsidR="003F7272" w:rsidRPr="003F7272" w:rsidRDefault="003F7272" w:rsidP="003F72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F7272">
        <w:rPr>
          <w:rFonts w:ascii="Times New Roman" w:eastAsia="Times New Roman" w:hAnsi="Times New Roman" w:cs="Times New Roman"/>
          <w:sz w:val="28"/>
          <w:szCs w:val="28"/>
          <w:lang w:eastAsia="en-US"/>
        </w:rPr>
        <w:t>- порядок учета бюджетных и денежных обязательств получателей средств федерального бюджета.</w:t>
      </w:r>
    </w:p>
    <w:p w:rsidR="003F7272" w:rsidRPr="003F7272" w:rsidRDefault="003F7272" w:rsidP="003F72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F727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6.5. Наличие функциональных знаний: 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F7272">
        <w:rPr>
          <w:rFonts w:ascii="Times New Roman" w:eastAsia="Times New Roman" w:hAnsi="Times New Roman" w:cs="Times New Roman"/>
          <w:sz w:val="28"/>
          <w:szCs w:val="28"/>
          <w:lang w:eastAsia="en-US"/>
        </w:rPr>
        <w:t>- порядок ведения бюджетного (бухгалтерского) учета;</w:t>
      </w:r>
    </w:p>
    <w:p w:rsidR="003F7272" w:rsidRPr="003F7272" w:rsidRDefault="003F7272" w:rsidP="003F72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F7272">
        <w:rPr>
          <w:rFonts w:ascii="Times New Roman" w:eastAsia="Times New Roman" w:hAnsi="Times New Roman" w:cs="Times New Roman"/>
          <w:sz w:val="28"/>
          <w:szCs w:val="28"/>
          <w:lang w:eastAsia="en-US"/>
        </w:rPr>
        <w:t>- порядок составления и представления годовой, квартальной и месячной отчетности об исполнении бюджетов бюджетной системы Российской Федерации;</w:t>
      </w:r>
    </w:p>
    <w:p w:rsidR="003F7272" w:rsidRPr="003F7272" w:rsidRDefault="003F7272" w:rsidP="003F72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7272">
        <w:rPr>
          <w:rFonts w:ascii="Times New Roman" w:eastAsia="Times New Roman" w:hAnsi="Times New Roman" w:cs="Times New Roman"/>
          <w:sz w:val="28"/>
          <w:szCs w:val="28"/>
          <w:lang w:eastAsia="en-US"/>
        </w:rPr>
        <w:t>- порядок составления, представления годовой, квартальной бухгалтерской отчетности государственных (муниципальных) бюджетных и автономных учреждений</w:t>
      </w:r>
      <w:r w:rsidRPr="003F727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3F7272" w:rsidRPr="003F7272" w:rsidRDefault="003F7272" w:rsidP="003F7272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3F7272">
        <w:rPr>
          <w:rFonts w:ascii="Times New Roman" w:eastAsia="Arial Unicode MS" w:hAnsi="Times New Roman" w:cs="Times New Roman"/>
          <w:sz w:val="28"/>
          <w:szCs w:val="28"/>
          <w:lang w:bidi="ru-RU"/>
        </w:rPr>
        <w:t>6.6. Наличие базовых умений:</w:t>
      </w:r>
    </w:p>
    <w:p w:rsidR="003F7272" w:rsidRPr="003F7272" w:rsidRDefault="003F7272" w:rsidP="003F7272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3F7272">
        <w:rPr>
          <w:rFonts w:ascii="Times New Roman" w:eastAsia="Arial Unicode MS" w:hAnsi="Times New Roman" w:cs="Times New Roman"/>
          <w:sz w:val="28"/>
          <w:szCs w:val="28"/>
          <w:lang w:bidi="ru-RU"/>
        </w:rPr>
        <w:t>- умение мыслить системно (стратегически);</w:t>
      </w:r>
    </w:p>
    <w:p w:rsidR="003F7272" w:rsidRPr="003F7272" w:rsidRDefault="003F7272" w:rsidP="003F7272">
      <w:pPr>
        <w:widowControl w:val="0"/>
        <w:tabs>
          <w:tab w:val="left" w:pos="1230"/>
          <w:tab w:val="left" w:pos="1276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3F7272">
        <w:rPr>
          <w:rFonts w:ascii="Times New Roman" w:eastAsia="Arial Unicode MS" w:hAnsi="Times New Roman" w:cs="Times New Roman"/>
          <w:sz w:val="28"/>
          <w:szCs w:val="28"/>
          <w:lang w:bidi="ru-RU"/>
        </w:rPr>
        <w:t>- умение планировать, рационально использовать служебное время и достигать результата;</w:t>
      </w:r>
    </w:p>
    <w:p w:rsidR="003F7272" w:rsidRPr="003F7272" w:rsidRDefault="003F7272" w:rsidP="003F7272">
      <w:pPr>
        <w:widowControl w:val="0"/>
        <w:tabs>
          <w:tab w:val="left" w:pos="1230"/>
          <w:tab w:val="left" w:pos="1276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3F7272">
        <w:rPr>
          <w:rFonts w:ascii="Times New Roman" w:eastAsia="Arial Unicode MS" w:hAnsi="Times New Roman" w:cs="Times New Roman"/>
          <w:sz w:val="28"/>
          <w:szCs w:val="28"/>
          <w:lang w:bidi="ru-RU"/>
        </w:rPr>
        <w:t>- коммуникативные умения;</w:t>
      </w:r>
    </w:p>
    <w:p w:rsidR="003F7272" w:rsidRPr="003F7272" w:rsidRDefault="003F7272" w:rsidP="003F7272">
      <w:pPr>
        <w:widowControl w:val="0"/>
        <w:tabs>
          <w:tab w:val="left" w:pos="1230"/>
          <w:tab w:val="left" w:pos="1276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3F7272">
        <w:rPr>
          <w:rFonts w:ascii="Times New Roman" w:eastAsia="Arial Unicode MS" w:hAnsi="Times New Roman" w:cs="Times New Roman"/>
          <w:sz w:val="28"/>
          <w:szCs w:val="28"/>
          <w:lang w:bidi="ru-RU"/>
        </w:rPr>
        <w:t>- умение управлять изменениями;</w:t>
      </w:r>
    </w:p>
    <w:p w:rsidR="003F7272" w:rsidRPr="003F7272" w:rsidRDefault="003F7272" w:rsidP="003F7272">
      <w:pPr>
        <w:widowControl w:val="0"/>
        <w:tabs>
          <w:tab w:val="left" w:pos="1230"/>
          <w:tab w:val="left" w:pos="1276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3F7272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- умения в области информационно-коммуникационных технологий 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>по применению персонального компьютера.</w:t>
      </w:r>
    </w:p>
    <w:p w:rsidR="003F7272" w:rsidRPr="003F7272" w:rsidRDefault="003F7272" w:rsidP="003F72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3F727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6.7. Наличие профессиональных умений: 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- систематизация и анализ информации;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- выработка предложений по результатам анализа;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- подготовка деловой корреспонденции.</w:t>
      </w:r>
    </w:p>
    <w:p w:rsidR="003F7272" w:rsidRPr="003F7272" w:rsidRDefault="003F7272" w:rsidP="003F7272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3F727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6.8. Наличие функциональных умений</w:t>
      </w:r>
      <w:r w:rsidRPr="003F7272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:</w:t>
      </w:r>
    </w:p>
    <w:p w:rsidR="003F7272" w:rsidRPr="003F7272" w:rsidRDefault="003F7272" w:rsidP="003F727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- осуществление процессов и операций, соответствующих направлению деятельности отдела централизованной бухгалтерии Управления (далее – Отдел).</w:t>
      </w:r>
    </w:p>
    <w:p w:rsidR="003F7272" w:rsidRPr="003F7272" w:rsidRDefault="003F7272" w:rsidP="003F7272">
      <w:pPr>
        <w:widowControl w:val="0"/>
        <w:tabs>
          <w:tab w:val="left" w:pos="157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7272" w:rsidRPr="003F7272" w:rsidRDefault="003F7272" w:rsidP="003F72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b/>
          <w:sz w:val="28"/>
          <w:szCs w:val="28"/>
        </w:rPr>
        <w:t>III. Должностные обязанности, права и ответственность</w:t>
      </w:r>
    </w:p>
    <w:p w:rsidR="003F7272" w:rsidRPr="003F7272" w:rsidRDefault="003F7272" w:rsidP="003F72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7272" w:rsidRPr="003F7272" w:rsidRDefault="003F7272" w:rsidP="003F72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7. Основные права и обязанности казначея, а также запреты, ограничения и требования к служебному поведению гражданского служащего, связанные с гражданской службой, которые установлены в отношении него и предусмотрены </w:t>
      </w:r>
      <w:hyperlink r:id="rId9" w:history="1">
        <w:r w:rsidRPr="003F7272">
          <w:rPr>
            <w:rFonts w:ascii="Times New Roman" w:eastAsia="Times New Roman" w:hAnsi="Times New Roman" w:cs="Times New Roman"/>
            <w:sz w:val="28"/>
            <w:szCs w:val="28"/>
          </w:rPr>
          <w:t>статьями 14</w:t>
        </w:r>
      </w:hyperlink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hyperlink r:id="rId10" w:history="1">
        <w:r w:rsidRPr="003F7272">
          <w:rPr>
            <w:rFonts w:ascii="Times New Roman" w:eastAsia="Times New Roman" w:hAnsi="Times New Roman" w:cs="Times New Roman"/>
            <w:sz w:val="28"/>
            <w:szCs w:val="28"/>
          </w:rPr>
          <w:t>18</w:t>
        </w:r>
      </w:hyperlink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27 июля 2004 г. № 79-ФЗ «О государственной гражданской службе Российской Федерации» (далее - Федеральный закон 79-ФЗ).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7.1. Казначей имеет право на:</w:t>
      </w:r>
    </w:p>
    <w:p w:rsidR="003F7272" w:rsidRPr="003F7272" w:rsidRDefault="003F7272" w:rsidP="003F72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7.1.1. обеспечение надлежащих организационно-технических условий, необходимых для исполнения должностных обязанностей;</w:t>
      </w:r>
    </w:p>
    <w:p w:rsidR="003F7272" w:rsidRPr="003F7272" w:rsidRDefault="003F7272" w:rsidP="003F72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7.1.2.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3F7272" w:rsidRPr="003F7272" w:rsidRDefault="003F7272" w:rsidP="003F72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lastRenderedPageBreak/>
        <w:t>7.1.3.</w:t>
      </w:r>
      <w:r w:rsidRPr="003F7272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F7272" w:rsidRPr="003F7272" w:rsidRDefault="003F7272" w:rsidP="003F72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7.1.4.</w:t>
      </w:r>
      <w:r w:rsidRPr="003F7272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оплату труда и другие выплаты в соответствии с  Федеральным законом 79-ФЗ, иными нормативными правовыми актами Российской Федерации и со служебным контрактом; </w:t>
      </w:r>
    </w:p>
    <w:p w:rsidR="003F7272" w:rsidRPr="003F7272" w:rsidRDefault="003F7272" w:rsidP="003F72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7.1.5.</w:t>
      </w:r>
      <w:r w:rsidRPr="003F7272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Управления; </w:t>
      </w:r>
    </w:p>
    <w:p w:rsidR="003F7272" w:rsidRPr="003F7272" w:rsidRDefault="003F7272" w:rsidP="003F72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7.1.6.</w:t>
      </w:r>
      <w:r w:rsidRPr="003F7272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3F7272" w:rsidRPr="003F7272" w:rsidRDefault="003F7272" w:rsidP="003F7272">
      <w:pPr>
        <w:shd w:val="clear" w:color="auto" w:fill="FFFFFF"/>
        <w:tabs>
          <w:tab w:val="left" w:pos="1930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7.1.7.</w:t>
      </w:r>
      <w:r w:rsidRPr="003F7272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>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3F7272" w:rsidRPr="003F7272" w:rsidRDefault="003F7272" w:rsidP="003F72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7.1.8.</w:t>
      </w:r>
      <w:r w:rsidRPr="003F7272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 письменных объяснений и других документов и материалов;</w:t>
      </w:r>
    </w:p>
    <w:p w:rsidR="003F7272" w:rsidRPr="003F7272" w:rsidRDefault="003F7272" w:rsidP="003F72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7.1.9.</w:t>
      </w:r>
      <w:r w:rsidRPr="003F7272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защиту сведений о себе;</w:t>
      </w:r>
    </w:p>
    <w:p w:rsidR="003F7272" w:rsidRPr="003F7272" w:rsidRDefault="003F7272" w:rsidP="003F72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7.1.10.</w:t>
      </w:r>
      <w:r w:rsidRPr="003F7272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должностной рост на конкурсной основе;</w:t>
      </w:r>
    </w:p>
    <w:p w:rsidR="003F7272" w:rsidRPr="003F7272" w:rsidRDefault="003F7272" w:rsidP="003F72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7.1.11.</w:t>
      </w:r>
      <w:r w:rsidRPr="003F7272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профессиональное развитие в порядке, установленном Федеральным законом 79-ФЗ и другими федеральными законами;</w:t>
      </w:r>
    </w:p>
    <w:p w:rsidR="003F7272" w:rsidRPr="003F7272" w:rsidRDefault="003F7272" w:rsidP="003F72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7.1.12.</w:t>
      </w:r>
      <w:r w:rsidRPr="003F7272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членство в профессиональном союзе;</w:t>
      </w:r>
    </w:p>
    <w:p w:rsidR="003F7272" w:rsidRPr="003F7272" w:rsidRDefault="003F7272" w:rsidP="003F72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7.1.13.</w:t>
      </w:r>
      <w:r w:rsidRPr="003F7272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рассмотрение индивидуальных служебных споров в соответствии с Федеральным законом 79-ФЗ и другими федеральными законами;</w:t>
      </w:r>
    </w:p>
    <w:p w:rsidR="003F7272" w:rsidRPr="003F7272" w:rsidRDefault="003F7272" w:rsidP="003F72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7.1.14.</w:t>
      </w:r>
      <w:r w:rsidRPr="003F7272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проведение по его заявлению служебной проверки;</w:t>
      </w:r>
    </w:p>
    <w:p w:rsidR="003F7272" w:rsidRPr="003F7272" w:rsidRDefault="003F7272" w:rsidP="003F72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7.1.15.</w:t>
      </w:r>
      <w:r w:rsidRPr="003F7272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защиту своих прав и законных интересов на гражданской службе,  включая обжалование в суд их нарушения;</w:t>
      </w:r>
    </w:p>
    <w:p w:rsidR="003F7272" w:rsidRPr="003F7272" w:rsidRDefault="003F7272" w:rsidP="003F7272">
      <w:pPr>
        <w:shd w:val="clear" w:color="auto" w:fill="FFFFFF"/>
        <w:tabs>
          <w:tab w:val="left" w:pos="1930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7.1.16.</w:t>
      </w:r>
      <w:r w:rsidRPr="003F7272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 медицинское страхование в соответствии с Федеральным законом 79-ФЗ и федеральным законом о медицинском страховании государственных служащих Российской Федерации;</w:t>
      </w:r>
    </w:p>
    <w:p w:rsidR="003F7272" w:rsidRPr="003F7272" w:rsidRDefault="003F7272" w:rsidP="003F7272">
      <w:pPr>
        <w:shd w:val="clear" w:color="auto" w:fill="FFFFFF"/>
        <w:tabs>
          <w:tab w:val="left" w:pos="1930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7.1.17. государственную защиту своих жизни и здоровья, жизни и здоровья членов своей семьи, а также принадлежащего ему имущества;</w:t>
      </w:r>
    </w:p>
    <w:p w:rsidR="003F7272" w:rsidRPr="003F7272" w:rsidRDefault="003F7272" w:rsidP="003F7272">
      <w:pPr>
        <w:shd w:val="clear" w:color="auto" w:fill="FFFFFF"/>
        <w:tabs>
          <w:tab w:val="left" w:pos="1930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7.1.18.</w:t>
      </w:r>
      <w:r w:rsidRPr="003F7272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>государственное пенсионное обеспечение в соответствии с федеральным законом;</w:t>
      </w:r>
    </w:p>
    <w:p w:rsidR="003F7272" w:rsidRPr="003F7272" w:rsidRDefault="003F7272" w:rsidP="003F7272">
      <w:pPr>
        <w:shd w:val="clear" w:color="auto" w:fill="FFFFFF"/>
        <w:tabs>
          <w:tab w:val="left" w:pos="1930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7.1.19.</w:t>
      </w:r>
      <w:r w:rsidRPr="003F7272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>выполнение иной оплачиваемой работы, с предварительным уведомлением представителя нанимателя, если это не повлечет за собой конфликт интересов.</w:t>
      </w:r>
    </w:p>
    <w:p w:rsidR="003F7272" w:rsidRPr="003F7272" w:rsidRDefault="003F7272" w:rsidP="003F72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3F7272">
        <w:rPr>
          <w:rFonts w:ascii="Times New Roman" w:eastAsia="Times New Roman" w:hAnsi="Times New Roman" w:cs="Times New Roman"/>
          <w:color w:val="000000"/>
          <w:sz w:val="28"/>
          <w:szCs w:val="28"/>
        </w:rPr>
        <w:t>.2. Казначей обязан:</w:t>
      </w:r>
    </w:p>
    <w:p w:rsidR="003F7272" w:rsidRPr="003F7272" w:rsidRDefault="003F7272" w:rsidP="003F72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7.2.1.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</w:p>
    <w:p w:rsidR="003F7272" w:rsidRPr="003F7272" w:rsidRDefault="003F7272" w:rsidP="003F72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7.2.2. исполнять должностные обязанности в соответствии с должностным 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lastRenderedPageBreak/>
        <w:t>регламентом;</w:t>
      </w:r>
    </w:p>
    <w:p w:rsidR="003F7272" w:rsidRPr="003F7272" w:rsidRDefault="003F7272" w:rsidP="003F72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7.2.3. 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</w:p>
    <w:p w:rsidR="003F7272" w:rsidRPr="003F7272" w:rsidRDefault="003F7272" w:rsidP="003F7272">
      <w:pPr>
        <w:widowControl w:val="0"/>
        <w:tabs>
          <w:tab w:val="left" w:pos="10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7.2.4. соблюдать при исполнении должностных обязанностей права и законные интересы граждан и организаций;</w:t>
      </w:r>
    </w:p>
    <w:p w:rsidR="003F7272" w:rsidRPr="003F7272" w:rsidRDefault="003F7272" w:rsidP="003F72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7.2.5. соблюдать служебный распорядок Управления;</w:t>
      </w:r>
    </w:p>
    <w:p w:rsidR="003F7272" w:rsidRPr="003F7272" w:rsidRDefault="003F7272" w:rsidP="003F72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7.2.6. поддерживать уровень квалификации, необходимый для надлежащего исполнения должностных обязанностей;</w:t>
      </w:r>
    </w:p>
    <w:p w:rsidR="003F7272" w:rsidRPr="003F7272" w:rsidRDefault="003F7272" w:rsidP="003F72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7.2.7. 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3F7272" w:rsidRPr="003F7272" w:rsidRDefault="003F7272" w:rsidP="003F72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7.2.8. беречь государственное имущество, в том числе предоставленное ему для исполнения должностных обязанностей;</w:t>
      </w:r>
    </w:p>
    <w:p w:rsidR="003F7272" w:rsidRPr="003F7272" w:rsidRDefault="003F7272" w:rsidP="003F72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7.2.9. представлять в установленном порядке предусмотренные федеральным законом сведения о себе и членах своей семьи;</w:t>
      </w:r>
    </w:p>
    <w:p w:rsidR="00BB7809" w:rsidRPr="00BB7809" w:rsidRDefault="00BB7809" w:rsidP="003F7272">
      <w:pPr>
        <w:widowControl w:val="0"/>
        <w:shd w:val="clear" w:color="auto" w:fill="FFFFFF"/>
        <w:tabs>
          <w:tab w:val="left" w:pos="1930"/>
        </w:tabs>
        <w:spacing w:after="0" w:line="317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7809">
        <w:rPr>
          <w:rFonts w:ascii="Times New Roman" w:hAnsi="Times New Roman" w:cs="Times New Roman"/>
          <w:sz w:val="28"/>
          <w:szCs w:val="28"/>
        </w:rPr>
        <w:t>7.2.10. сообщать в письменной форме представителю нанимателя о прекращении гражданства Российской Федерации или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гражданина на территории иностранного государства, в день, когда гражданскому служащему стало известно об этом, но не позднее пяти рабочих дней со дня прекращения гражданства Российской Федерации или приобретения гражданства</w:t>
      </w:r>
      <w:proofErr w:type="gramEnd"/>
      <w:r w:rsidRPr="00BB7809">
        <w:rPr>
          <w:rFonts w:ascii="Times New Roman" w:hAnsi="Times New Roman" w:cs="Times New Roman"/>
          <w:sz w:val="28"/>
          <w:szCs w:val="28"/>
        </w:rPr>
        <w:t xml:space="preserve"> (подданства) иностранного государства либо получения вида на жительство или иного документа, подтверждающего право на постоянное проживание гражданина на территории иностранного государства;</w:t>
      </w:r>
    </w:p>
    <w:p w:rsidR="003F7272" w:rsidRPr="003F7272" w:rsidRDefault="003F7272" w:rsidP="003F7272">
      <w:pPr>
        <w:widowControl w:val="0"/>
        <w:shd w:val="clear" w:color="auto" w:fill="FFFFFF"/>
        <w:tabs>
          <w:tab w:val="left" w:pos="1930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7.2.11. </w:t>
      </w:r>
      <w:r w:rsidRPr="003F7272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соблюдать ограничения, выполнять обязательства и требования к служебному поведению, не нарушать запреты, которые установлены 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>Федеральным законом 79-ФЗ и другими федеральными законами;</w:t>
      </w:r>
    </w:p>
    <w:p w:rsidR="003F7272" w:rsidRPr="003F7272" w:rsidRDefault="003F7272" w:rsidP="003F72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7.2.12.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3F727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7.2.13. казначей  обязан указывать стоимостные показатели в соответствии с требованиями, устанавливаемыми федеральными законами, указами Президента Российской Федерации;</w:t>
      </w:r>
    </w:p>
    <w:p w:rsidR="003F7272" w:rsidRPr="003F7272" w:rsidRDefault="003F7272" w:rsidP="003F7272">
      <w:pPr>
        <w:widowControl w:val="0"/>
        <w:shd w:val="clear" w:color="auto" w:fill="FFFFFF"/>
        <w:tabs>
          <w:tab w:val="left" w:pos="1930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7.2.14. казначей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 не вправе </w:t>
      </w:r>
      <w:r w:rsidRPr="003F72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исполнять данное ему неправомерное поручение. </w:t>
      </w:r>
      <w:proofErr w:type="gramStart"/>
      <w:r w:rsidRPr="003F72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получении от руководителя Управления, либо лица, исполняющего его обязанности, заместителя руководителя Управления, начальника Отдела, либо лица, исполняющего его обязанности, поручения, являющегося по мнению казначея неправомерным, казначей должен представить в письменной форме обоснование неправомерности данного поручения с указанием положений законодательства Российской Федерации, которые могут быть нарушены при исполнении данного поручения, и получить от </w:t>
      </w:r>
      <w:r w:rsidRPr="003F727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руководителя Управления,</w:t>
      </w:r>
      <w:r w:rsidRPr="003F72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либо лица, исполняющего его </w:t>
      </w:r>
      <w:r w:rsidRPr="003F7272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обязанности</w:t>
      </w:r>
      <w:proofErr w:type="gramEnd"/>
      <w:r w:rsidRPr="003F7272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3F727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заместителя руководителя Управления,</w:t>
      </w:r>
      <w:r w:rsidRPr="003F72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начальника Отдела, либо лица, исполняющего его обязанности, подтверждение этого поручения в письменной форме. В случае подтверждения руководителем Управления, либо лицом, исполняющим его обязанности, заместителем руководителя Управления, начальником Отдела, либо лицом, исполняющим его обязанности, данного поручения в письменной форме казначей обязан отказаться от его исполнения.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bCs/>
          <w:sz w:val="28"/>
          <w:szCs w:val="28"/>
        </w:rPr>
        <w:t xml:space="preserve">7.3. В связи с прохождением гражданской службы казначею 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запрещается:      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7.3.1 замещать должность гражданской службы в случае: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bCs/>
          <w:sz w:val="28"/>
          <w:szCs w:val="28"/>
        </w:rPr>
        <w:t xml:space="preserve">7.3.1.1. </w:t>
      </w:r>
      <w:r w:rsidR="00CB10F7" w:rsidRPr="00CB10F7">
        <w:rPr>
          <w:rFonts w:ascii="Times New Roman" w:eastAsia="Times New Roman" w:hAnsi="Times New Roman" w:cs="Times New Roman"/>
          <w:sz w:val="28"/>
          <w:szCs w:val="28"/>
        </w:rPr>
        <w:t>избрания или назначения на государственную должность, за исключением случаев, установленных частью второй статьи 4 Федерального конституционного закона от 6 ноября 2020 года № 4-ФКЗ «О Правительстве Российской Федерации» и частью девятой статьи 12 Федерального закона от 22 декабря 2020 года № 437-ФЗ «О федеральной территории «Сириус</w:t>
      </w:r>
      <w:r w:rsidR="00CB10F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bCs/>
          <w:sz w:val="28"/>
          <w:szCs w:val="28"/>
        </w:rPr>
        <w:t xml:space="preserve">7.3.1.2. 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>избрания на выборную должность в органе местного самоуправления;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bCs/>
          <w:sz w:val="28"/>
          <w:szCs w:val="28"/>
        </w:rPr>
        <w:t xml:space="preserve">7.3.1.3. 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>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органе;</w:t>
      </w:r>
    </w:p>
    <w:p w:rsidR="009B6835" w:rsidRPr="009B6835" w:rsidRDefault="009B6835" w:rsidP="009B68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B6835">
        <w:rPr>
          <w:rFonts w:ascii="Times New Roman" w:hAnsi="Times New Roman" w:cs="Times New Roman"/>
          <w:snapToGrid w:val="0"/>
          <w:sz w:val="28"/>
          <w:szCs w:val="28"/>
        </w:rPr>
        <w:t>7.3.2. участвовать в управлении коммерческой или некоммерческой организацией, за исключением следующих случаев:</w:t>
      </w:r>
    </w:p>
    <w:p w:rsidR="009B6835" w:rsidRPr="009B6835" w:rsidRDefault="009B6835" w:rsidP="009B68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B6835">
        <w:rPr>
          <w:rFonts w:ascii="Times New Roman" w:hAnsi="Times New Roman" w:cs="Times New Roman"/>
          <w:snapToGrid w:val="0"/>
          <w:sz w:val="28"/>
          <w:szCs w:val="28"/>
        </w:rPr>
        <w:t>7.3.2.1.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9B6835" w:rsidRPr="009B6835" w:rsidRDefault="009B6835" w:rsidP="009B68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proofErr w:type="gramStart"/>
      <w:r w:rsidRPr="009B6835">
        <w:rPr>
          <w:rFonts w:ascii="Times New Roman" w:hAnsi="Times New Roman" w:cs="Times New Roman"/>
          <w:snapToGrid w:val="0"/>
          <w:sz w:val="28"/>
          <w:szCs w:val="28"/>
        </w:rPr>
        <w:t>7.3.2.2.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установленном нормативным правовым актом государственного</w:t>
      </w:r>
      <w:proofErr w:type="gramEnd"/>
      <w:r w:rsidRPr="009B6835">
        <w:rPr>
          <w:rFonts w:ascii="Times New Roman" w:hAnsi="Times New Roman" w:cs="Times New Roman"/>
          <w:snapToGrid w:val="0"/>
          <w:sz w:val="28"/>
          <w:szCs w:val="28"/>
        </w:rPr>
        <w:t xml:space="preserve"> органа;</w:t>
      </w:r>
    </w:p>
    <w:p w:rsidR="009B6835" w:rsidRPr="009B6835" w:rsidRDefault="009B6835" w:rsidP="009B68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proofErr w:type="gramStart"/>
      <w:r w:rsidRPr="009B6835">
        <w:rPr>
          <w:rFonts w:ascii="Times New Roman" w:hAnsi="Times New Roman" w:cs="Times New Roman"/>
          <w:snapToGrid w:val="0"/>
          <w:sz w:val="28"/>
          <w:szCs w:val="28"/>
        </w:rPr>
        <w:t>7.3.2.3. участие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 в порядке, установленном нормативными правовыми актами Правительства Российской Федерации или нормативными правовыми актами субъекта Российской Федерации, определяющими порядок</w:t>
      </w:r>
      <w:proofErr w:type="gramEnd"/>
      <w:r w:rsidRPr="009B6835">
        <w:rPr>
          <w:rFonts w:ascii="Times New Roman" w:hAnsi="Times New Roman" w:cs="Times New Roman"/>
          <w:snapToGrid w:val="0"/>
          <w:sz w:val="28"/>
          <w:szCs w:val="28"/>
        </w:rPr>
        <w:t xml:space="preserve"> такого участия, если федеральными конституционными законами или федеральными законами не установлено иное;</w:t>
      </w:r>
    </w:p>
    <w:p w:rsidR="009B6835" w:rsidRPr="009B6835" w:rsidRDefault="009B6835" w:rsidP="009B68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B6835">
        <w:rPr>
          <w:rFonts w:ascii="Times New Roman" w:hAnsi="Times New Roman" w:cs="Times New Roman"/>
          <w:snapToGrid w:val="0"/>
          <w:sz w:val="28"/>
          <w:szCs w:val="28"/>
        </w:rPr>
        <w:t xml:space="preserve">7.3.2.4. вхождение на безвозмездной основе в состав коллегиального органа </w:t>
      </w:r>
      <w:r w:rsidRPr="009B6835">
        <w:rPr>
          <w:rFonts w:ascii="Times New Roman" w:hAnsi="Times New Roman" w:cs="Times New Roman"/>
          <w:snapToGrid w:val="0"/>
          <w:sz w:val="28"/>
          <w:szCs w:val="28"/>
        </w:rPr>
        <w:lastRenderedPageBreak/>
        <w:t>коммерческой или некоммерческой организации на основании акта Президента Российской Федерации или Правительства Российской Федерации;</w:t>
      </w:r>
    </w:p>
    <w:p w:rsidR="009B6835" w:rsidRPr="009B6835" w:rsidRDefault="009B6835" w:rsidP="009B68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proofErr w:type="gramStart"/>
      <w:r w:rsidRPr="009B6835">
        <w:rPr>
          <w:rFonts w:ascii="Times New Roman" w:hAnsi="Times New Roman" w:cs="Times New Roman"/>
          <w:snapToGrid w:val="0"/>
          <w:sz w:val="28"/>
          <w:szCs w:val="28"/>
        </w:rPr>
        <w:t>7.3.2.5. 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организации, учредителем (акционером, участником) которой является Российская Федерация или субъект Российской Федерации, в соответствии с нормативными правовыми актами Правительства Российской Федерации или нормативными правовыми актами субъекта Российской Федерации, определяющими порядок осуществления от имени Российской Федерации или субъекта Российской Федерации полномочий учредителя организации</w:t>
      </w:r>
      <w:proofErr w:type="gramEnd"/>
      <w:r w:rsidRPr="009B6835">
        <w:rPr>
          <w:rFonts w:ascii="Times New Roman" w:hAnsi="Times New Roman" w:cs="Times New Roman"/>
          <w:snapToGrid w:val="0"/>
          <w:sz w:val="28"/>
          <w:szCs w:val="28"/>
        </w:rPr>
        <w:t xml:space="preserve"> либо порядок управления находящимися в федеральной собственности или собственности субъекта Российской Федерации акциями (долями в уставном капитале);</w:t>
      </w:r>
    </w:p>
    <w:p w:rsidR="009B6835" w:rsidRDefault="009B6835" w:rsidP="009B68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B6835">
        <w:rPr>
          <w:rFonts w:ascii="Times New Roman" w:hAnsi="Times New Roman" w:cs="Times New Roman"/>
          <w:snapToGrid w:val="0"/>
          <w:sz w:val="28"/>
          <w:szCs w:val="28"/>
        </w:rPr>
        <w:t>7.3.2.6. иные случаи, предусмотренные международными договорами Российской Федерации или федеральными законами;</w:t>
      </w:r>
    </w:p>
    <w:p w:rsidR="001E7A4C" w:rsidRPr="009B6835" w:rsidRDefault="001E7A4C" w:rsidP="009B68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7.3.3. </w:t>
      </w:r>
      <w:r w:rsidRPr="009B6835">
        <w:rPr>
          <w:rFonts w:ascii="Times New Roman" w:hAnsi="Times New Roman" w:cs="Times New Roman"/>
          <w:snapToGrid w:val="0"/>
          <w:sz w:val="28"/>
          <w:szCs w:val="28"/>
        </w:rPr>
        <w:t>заниматься предпринимательской деятельностью лично или через доверенных лиц</w:t>
      </w:r>
    </w:p>
    <w:p w:rsidR="003F7272" w:rsidRPr="003F7272" w:rsidRDefault="003F7272" w:rsidP="009B68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bCs/>
          <w:sz w:val="28"/>
          <w:szCs w:val="28"/>
        </w:rPr>
        <w:t>7.3.</w:t>
      </w:r>
      <w:r w:rsidR="001E7A4C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3F7272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>приобретать в случаях, установленных федеральным законом, ценные бумаги, по которым может быть получен доход;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bCs/>
          <w:sz w:val="28"/>
          <w:szCs w:val="28"/>
        </w:rPr>
        <w:t>7.3.</w:t>
      </w:r>
      <w:r w:rsidR="001E7A4C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3F7272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быть поверенным или представителем по делам третьих лиц в государственном органе, в котором он замещает должность гражданской службы, </w:t>
      </w:r>
      <w:r w:rsidRPr="003F72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если иное не предусмотрено Федеральным </w:t>
      </w:r>
      <w:hyperlink r:id="rId11" w:history="1">
        <w:r w:rsidRPr="003F7272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законом</w:t>
        </w:r>
      </w:hyperlink>
      <w:r w:rsidRPr="003F72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79-ФЗ и другими федеральными законами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bCs/>
          <w:sz w:val="28"/>
          <w:szCs w:val="28"/>
        </w:rPr>
        <w:t>7.3.</w:t>
      </w:r>
      <w:r w:rsidR="001E7A4C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3F7272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казначеем в связи с протокольными мероприятиями, со служебными командировками и с другими официальными мероприятиями, признаются федеральной собственностью и передаются казначеем по акту в Управление, за исключением случаев, установленных Гражданским </w:t>
      </w:r>
      <w:hyperlink r:id="rId12" w:history="1">
        <w:r w:rsidRPr="003F7272">
          <w:rPr>
            <w:rFonts w:ascii="Times New Roman" w:eastAsia="Times New Roman" w:hAnsi="Times New Roman" w:cs="Times New Roman"/>
            <w:sz w:val="28"/>
            <w:szCs w:val="28"/>
          </w:rPr>
          <w:t>кодексом</w:t>
        </w:r>
      </w:hyperlink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Федерации. Казначей,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3F7272" w:rsidRPr="003F7272" w:rsidRDefault="001E7A4C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7.3.7</w:t>
      </w:r>
      <w:r w:rsidR="003F7272" w:rsidRPr="003F7272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3F7272" w:rsidRPr="003F7272">
        <w:rPr>
          <w:rFonts w:ascii="Times New Roman" w:eastAsia="Times New Roman" w:hAnsi="Times New Roman" w:cs="Times New Roman"/>
          <w:sz w:val="28"/>
          <w:szCs w:val="28"/>
        </w:rPr>
        <w:t>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  <w:proofErr w:type="gramEnd"/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7.3.</w:t>
      </w:r>
      <w:r w:rsidR="001E7A4C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Pr="003F7272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>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bCs/>
          <w:sz w:val="28"/>
          <w:szCs w:val="28"/>
        </w:rPr>
        <w:t>7.3.</w:t>
      </w:r>
      <w:r w:rsidR="001E7A4C"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Pr="003F7272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разглашать или использовать в целях, не связанных с гражданской службой, </w:t>
      </w:r>
      <w:hyperlink r:id="rId13" w:history="1">
        <w:r w:rsidRPr="003F7272">
          <w:rPr>
            <w:rFonts w:ascii="Times New Roman" w:eastAsia="Times New Roman" w:hAnsi="Times New Roman" w:cs="Times New Roman"/>
            <w:sz w:val="28"/>
            <w:szCs w:val="28"/>
          </w:rPr>
          <w:t>сведения</w:t>
        </w:r>
      </w:hyperlink>
      <w:r w:rsidRPr="003F7272">
        <w:rPr>
          <w:rFonts w:ascii="Times New Roman" w:eastAsia="Times New Roman" w:hAnsi="Times New Roman" w:cs="Times New Roman"/>
          <w:sz w:val="28"/>
          <w:szCs w:val="28"/>
        </w:rPr>
        <w:t>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bCs/>
          <w:sz w:val="28"/>
          <w:szCs w:val="28"/>
        </w:rPr>
        <w:t>7.3.</w:t>
      </w:r>
      <w:r w:rsidR="001E7A4C">
        <w:rPr>
          <w:rFonts w:ascii="Times New Roman" w:eastAsia="Times New Roman" w:hAnsi="Times New Roman" w:cs="Times New Roman"/>
          <w:bCs/>
          <w:sz w:val="28"/>
          <w:szCs w:val="28"/>
        </w:rPr>
        <w:t>10</w:t>
      </w:r>
      <w:r w:rsidRPr="003F7272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>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Управления, в котором казначей замещает должность гражданской службы, если это не входит в его должностные обязанности;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bCs/>
          <w:sz w:val="28"/>
          <w:szCs w:val="28"/>
        </w:rPr>
        <w:t>7.3.1</w:t>
      </w:r>
      <w:r w:rsidR="001E7A4C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3F7272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>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bCs/>
          <w:sz w:val="28"/>
          <w:szCs w:val="28"/>
        </w:rPr>
        <w:t>7.3.1</w:t>
      </w:r>
      <w:r w:rsidR="001E7A4C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3F7272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>использовать преимущества должностного положения для предвыборной агитации, а также для агитации по вопросам референдума;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bCs/>
          <w:sz w:val="28"/>
          <w:szCs w:val="28"/>
        </w:rPr>
        <w:t>7.3.1</w:t>
      </w:r>
      <w:r w:rsidR="001E7A4C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3F7272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>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7.3.1</w:t>
      </w:r>
      <w:r w:rsidR="001E7A4C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>.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bCs/>
          <w:sz w:val="28"/>
          <w:szCs w:val="28"/>
        </w:rPr>
        <w:t>7.3.1</w:t>
      </w:r>
      <w:r w:rsidR="001E7A4C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3F7272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>прекращать исполнение должностных обязанностей в целях урегулирования служебного спора;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bCs/>
          <w:sz w:val="28"/>
          <w:szCs w:val="28"/>
        </w:rPr>
        <w:t>7.3.1</w:t>
      </w:r>
      <w:r w:rsidR="001E7A4C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3F7272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>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F90701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bCs/>
          <w:sz w:val="28"/>
          <w:szCs w:val="28"/>
        </w:rPr>
        <w:t>7.3.1</w:t>
      </w:r>
      <w:r w:rsidR="001E7A4C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Pr="003F7272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>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</w:t>
      </w:r>
      <w:r w:rsidR="00F90701">
        <w:rPr>
          <w:rFonts w:ascii="Times New Roman" w:eastAsia="Times New Roman" w:hAnsi="Times New Roman" w:cs="Times New Roman"/>
          <w:sz w:val="28"/>
          <w:szCs w:val="28"/>
        </w:rPr>
        <w:t>ьством Российской Федерации;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proofErr w:type="gramStart"/>
      <w:r w:rsidRPr="003F727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7.3.1</w:t>
      </w:r>
      <w:r w:rsidR="001E7A4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8</w:t>
      </w:r>
      <w:r w:rsidRPr="003F727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казначею,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</w:t>
      </w:r>
      <w:r w:rsidRPr="003F727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 xml:space="preserve">территории Российской Федерации, владеть и (или) пользоваться иностранными финансовыми инструментами в случаях, предусмотренных Федеральным </w:t>
      </w:r>
      <w:hyperlink r:id="rId14" w:history="1">
        <w:r w:rsidRPr="003F7272">
          <w:rPr>
            <w:rFonts w:ascii="Times New Roman" w:eastAsia="Calibri" w:hAnsi="Times New Roman" w:cs="Times New Roman"/>
            <w:color w:val="000000"/>
            <w:sz w:val="28"/>
            <w:szCs w:val="28"/>
            <w:lang w:eastAsia="en-US"/>
          </w:rPr>
          <w:t>законом</w:t>
        </w:r>
      </w:hyperlink>
      <w:r w:rsidRPr="003F727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от 07 мая 2013 г. № 79-ФЗ «О запрете отдельным категориям лиц открывать и иметь счета (вклады), хранить наличные денежные</w:t>
      </w:r>
      <w:proofErr w:type="gramEnd"/>
      <w:r w:rsidRPr="003F727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9B6835" w:rsidRPr="009B6835" w:rsidRDefault="003F7272" w:rsidP="001E7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3F727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7.3.1</w:t>
      </w:r>
      <w:r w:rsidR="001E7A4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9</w:t>
      </w:r>
      <w:r w:rsidRPr="003F727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в случае если владение казначеем ценными бумагами (долями участия, паями в уставных (складочных) капиталах организаций) приводит или может привести к конфликту интересов, казначей обязан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</w:t>
      </w:r>
      <w:hyperlink r:id="rId15" w:history="1">
        <w:r w:rsidRPr="003F7272">
          <w:rPr>
            <w:rFonts w:ascii="Times New Roman" w:eastAsia="Calibri" w:hAnsi="Times New Roman" w:cs="Times New Roman"/>
            <w:color w:val="000000"/>
            <w:sz w:val="28"/>
            <w:szCs w:val="28"/>
            <w:lang w:eastAsia="en-US"/>
          </w:rPr>
          <w:t>законодательством</w:t>
        </w:r>
      </w:hyperlink>
      <w:r w:rsidR="001E7A4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Российской Федерации</w:t>
      </w:r>
      <w:r w:rsidR="009B6835" w:rsidRPr="009B6835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7272">
        <w:rPr>
          <w:rFonts w:ascii="Times New Roman" w:eastAsia="Times New Roman" w:hAnsi="Times New Roman" w:cs="Times New Roman"/>
          <w:bCs/>
          <w:sz w:val="28"/>
          <w:szCs w:val="28"/>
        </w:rPr>
        <w:t xml:space="preserve">7.4. Ограничения, связанные с прохождением гражданской службы. </w:t>
      </w:r>
      <w:r w:rsidRPr="003F7272">
        <w:rPr>
          <w:rFonts w:ascii="Times New Roman" w:eastAsia="Calibri" w:hAnsi="Times New Roman" w:cs="Times New Roman"/>
          <w:sz w:val="28"/>
          <w:szCs w:val="28"/>
          <w:lang w:eastAsia="en-US"/>
        </w:rPr>
        <w:t>Казначей не может находиться на гражданской службе в случае: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7.4.1. признания его недееспособным или ограниченно дееспособным решением суда, вступившим в законную силу;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7.4.2. осуждения его к наказанию, исключающему возможность исполнения должностных обязанностей по должности гражданской службы,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7.4.3. отказа от прохождения процедуры оформления допуска к сведениям, составляющим государственную и иную охраняемую федеральным </w:t>
      </w:r>
      <w:hyperlink r:id="rId16" w:history="1">
        <w:r w:rsidRPr="003F7272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 тайну, если исполнение должностных обязанностей по должности гражданской службы, на замещение которой претендует гражданин, или по замещаемой казначеем должности гражданской службы связано с использованием таких сведений;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7.4.4. наличия заболевания, препятствующего поступлению на гражданскую службу или ее прохождению и подтвержденного заключением медицинской организации. </w:t>
      </w:r>
      <w:hyperlink r:id="rId17" w:history="1">
        <w:r w:rsidRPr="003F7272">
          <w:rPr>
            <w:rFonts w:ascii="Times New Roman" w:eastAsia="Times New Roman" w:hAnsi="Times New Roman" w:cs="Times New Roman"/>
            <w:sz w:val="28"/>
            <w:szCs w:val="28"/>
          </w:rPr>
          <w:t>Порядок</w:t>
        </w:r>
      </w:hyperlink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 прохождения диспансеризации, </w:t>
      </w:r>
      <w:hyperlink r:id="rId18" w:history="1">
        <w:r w:rsidRPr="003F7272">
          <w:rPr>
            <w:rFonts w:ascii="Times New Roman" w:eastAsia="Times New Roman" w:hAnsi="Times New Roman" w:cs="Times New Roman"/>
            <w:sz w:val="28"/>
            <w:szCs w:val="28"/>
          </w:rPr>
          <w:t>перечень</w:t>
        </w:r>
      </w:hyperlink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 таких заболеваний и </w:t>
      </w:r>
      <w:hyperlink r:id="rId19" w:history="1">
        <w:r w:rsidRPr="003F7272">
          <w:rPr>
            <w:rFonts w:ascii="Times New Roman" w:eastAsia="Times New Roman" w:hAnsi="Times New Roman" w:cs="Times New Roman"/>
            <w:sz w:val="28"/>
            <w:szCs w:val="28"/>
          </w:rPr>
          <w:t>форма</w:t>
        </w:r>
      </w:hyperlink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 заключения медицинской организации устанавливаются уполномоченным Правительством Российской Федерации федеральным органом исполнительной власти;</w:t>
      </w:r>
    </w:p>
    <w:p w:rsidR="00F90701" w:rsidRDefault="003F7272" w:rsidP="00F907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7.4.5. </w:t>
      </w:r>
      <w:r w:rsidR="00F90701">
        <w:rPr>
          <w:rFonts w:ascii="Times New Roman" w:hAnsi="Times New Roman" w:cs="Times New Roman"/>
          <w:sz w:val="28"/>
          <w:szCs w:val="28"/>
        </w:rPr>
        <w:t>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другому, за исключением замещения должности гражданской службы в уполномоченных в сфере лесных отношений органах исполнительной власти субъектов Российской Федерации на территориях с низкой</w:t>
      </w:r>
      <w:proofErr w:type="gramEnd"/>
      <w:r w:rsidR="00F90701">
        <w:rPr>
          <w:rFonts w:ascii="Times New Roman" w:hAnsi="Times New Roman" w:cs="Times New Roman"/>
          <w:sz w:val="28"/>
          <w:szCs w:val="28"/>
        </w:rPr>
        <w:t xml:space="preserve"> плотностью сельского населения, а также в отдаленных и труднодоступных местностях;</w:t>
      </w:r>
    </w:p>
    <w:p w:rsidR="00BB7809" w:rsidRPr="00BB7809" w:rsidRDefault="00BB7809" w:rsidP="00F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809">
        <w:rPr>
          <w:rFonts w:ascii="Times New Roman" w:hAnsi="Times New Roman" w:cs="Times New Roman"/>
          <w:sz w:val="28"/>
          <w:szCs w:val="28"/>
        </w:rPr>
        <w:t>7.4.6. прекращения гражданства Российской Федерации;</w:t>
      </w:r>
    </w:p>
    <w:p w:rsidR="00BB7809" w:rsidRPr="00BB7809" w:rsidRDefault="00BB7809" w:rsidP="00BB78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809">
        <w:rPr>
          <w:rFonts w:ascii="Times New Roman" w:hAnsi="Times New Roman" w:cs="Times New Roman"/>
          <w:sz w:val="28"/>
          <w:szCs w:val="28"/>
        </w:rPr>
        <w:t>7.4.7.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Российской Федерации;</w:t>
      </w:r>
    </w:p>
    <w:p w:rsidR="003F7272" w:rsidRPr="003F7272" w:rsidRDefault="003F7272" w:rsidP="00BB78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lastRenderedPageBreak/>
        <w:t>7.4.8. представления подложных документов или заведомо ложных сведений при поступлении на гражданскую службу;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7.4.9. непредставления установленных Федеральным законом 79-ФЗ сведений или представления заведомо ложных сведений о доходах, об имуществе и обязательствах имущественного характера при поступлении на гражданскую службу;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7.4.10. утраты представителем нанимателя доверия к казначею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 Федеральным законом 79-ФЗ, Федеральным </w:t>
      </w:r>
      <w:hyperlink r:id="rId20" w:history="1">
        <w:r w:rsidRPr="003F7272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 от 25 декабря 2008 г. № 273-ФЗ «О противодействии коррупции» и другими федеральными </w:t>
      </w:r>
      <w:hyperlink r:id="rId21" w:history="1">
        <w:r w:rsidRPr="003F7272">
          <w:rPr>
            <w:rFonts w:ascii="Times New Roman" w:eastAsia="Times New Roman" w:hAnsi="Times New Roman" w:cs="Times New Roman"/>
            <w:sz w:val="28"/>
            <w:szCs w:val="28"/>
          </w:rPr>
          <w:t>законами</w:t>
        </w:r>
      </w:hyperlink>
      <w:r w:rsidRPr="003F727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F7272">
        <w:rPr>
          <w:rFonts w:ascii="Times New Roman" w:eastAsia="Times New Roman" w:hAnsi="Times New Roman" w:cs="Times New Roman"/>
          <w:sz w:val="28"/>
          <w:szCs w:val="28"/>
        </w:rPr>
        <w:t>7.4.11.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-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</w:t>
      </w:r>
      <w:proofErr w:type="gramEnd"/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F7272">
        <w:rPr>
          <w:rFonts w:ascii="Times New Roman" w:eastAsia="Times New Roman" w:hAnsi="Times New Roman" w:cs="Times New Roman"/>
          <w:sz w:val="28"/>
          <w:szCs w:val="28"/>
        </w:rPr>
        <w:t>Российской Федерации по жалобе гражданина на указанное заключение были обжалованы в суд,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нарушены;</w:t>
      </w:r>
      <w:proofErr w:type="gramEnd"/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7.4.12. непредставления сведений, предусмотренных </w:t>
      </w:r>
      <w:hyperlink r:id="rId22" w:history="1">
        <w:r w:rsidRPr="003F7272">
          <w:rPr>
            <w:rFonts w:ascii="Times New Roman" w:eastAsia="Times New Roman" w:hAnsi="Times New Roman" w:cs="Times New Roman"/>
            <w:sz w:val="28"/>
            <w:szCs w:val="28"/>
          </w:rPr>
          <w:t>статьей 20.2</w:t>
        </w:r>
      </w:hyperlink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79-ФЗ.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3F727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7.5.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r w:rsidRPr="003F727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Требования к служебному поведению гражданского служащего. Казначей</w:t>
      </w:r>
      <w:r w:rsidRPr="003F727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обязан: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7.5.1. исполнять должностные обязанности добросовестно, на высоком профессиональном уровне;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7.5.2. исходить из того, что признание, соблюдение и защита прав и свобод человека и гражданина определяют смысл и содержание его профессиональной служебной деятельности;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7.5.3. осуществлять профессиональную служебную деятельность в рамках установленной законодательством Российской Федерации компетенции Управления;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7.5.4. обеспечивать равное, беспристрастное отношение ко всем физическим и юридическим лицам,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граждан и организаций;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7.5.5. 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lastRenderedPageBreak/>
        <w:t>7.5.6. соблюдать ограничения, установленные Федеральным законом 79-ФЗ и другими федеральными законами для гражданских служащих;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7.5.7. 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объединений, религиозных объединений и иных организаций;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7.5.8. не совершать поступки, порочащие его честь и достоинство;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7.5.9. проявлять корректность в обращении с гражданами;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7.5.10. проявлять уважение к нравственным обычаям и традициям народов Российской Федерации;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7.5.11. учитывать культурные и иные особенности различных этнических и социальных групп, а также конфессий;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7.5.12. способствовать межнациональному и межконфессиональному согласию;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7.5.13. не допускать конфликтных ситуаций, способных нанести ущерб его репутации или авторитету Управления;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7.5.14. соблюдать установленные правила публичных выступлений и предоставления служебной информации;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Theme="minorHAnsi" w:hAnsi="Times New Roman" w:cs="Times New Roman"/>
          <w:sz w:val="28"/>
          <w:szCs w:val="28"/>
          <w:lang w:eastAsia="en-US"/>
        </w:rPr>
        <w:t>7.5.15. казначей обязан соблюдать требования технологических регламентов Федерального казначейства в части осуществления функций по направлению деятельности.</w:t>
      </w:r>
    </w:p>
    <w:p w:rsidR="006754A5" w:rsidRPr="006754A5" w:rsidRDefault="006754A5" w:rsidP="006754A5">
      <w:pPr>
        <w:widowControl w:val="0"/>
        <w:shd w:val="clear" w:color="auto" w:fill="FFFFFF"/>
        <w:tabs>
          <w:tab w:val="left" w:pos="14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4A5">
        <w:rPr>
          <w:rFonts w:ascii="Times New Roman" w:hAnsi="Times New Roman" w:cs="Times New Roman"/>
          <w:sz w:val="28"/>
          <w:szCs w:val="28"/>
        </w:rPr>
        <w:t>8. В целях реализации задач и функций, возложенных на Отдел, казначей обязан:</w:t>
      </w:r>
    </w:p>
    <w:p w:rsidR="006754A5" w:rsidRPr="006754A5" w:rsidRDefault="006754A5" w:rsidP="00675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4A5">
        <w:rPr>
          <w:rFonts w:ascii="Times New Roman" w:hAnsi="Times New Roman" w:cs="Times New Roman"/>
          <w:sz w:val="28"/>
          <w:szCs w:val="28"/>
        </w:rPr>
        <w:t xml:space="preserve">8.1. </w:t>
      </w:r>
      <w:r w:rsidRPr="006754A5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  <w:t xml:space="preserve">осуществлять ведение бюджетного учета </w:t>
      </w:r>
      <w:r w:rsidRPr="006754A5">
        <w:rPr>
          <w:rFonts w:ascii="Times New Roman" w:hAnsi="Times New Roman" w:cs="Times New Roman"/>
          <w:color w:val="000000"/>
          <w:sz w:val="28"/>
          <w:szCs w:val="28"/>
        </w:rPr>
        <w:t>субъектов централизованного учета</w:t>
      </w:r>
      <w:r w:rsidRPr="006754A5">
        <w:rPr>
          <w:rFonts w:ascii="Times New Roman" w:hAnsi="Times New Roman" w:cs="Times New Roman"/>
          <w:sz w:val="28"/>
          <w:szCs w:val="28"/>
        </w:rPr>
        <w:t>;</w:t>
      </w:r>
    </w:p>
    <w:p w:rsidR="006754A5" w:rsidRPr="006754A5" w:rsidRDefault="006754A5" w:rsidP="00675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4A5">
        <w:rPr>
          <w:rFonts w:ascii="Times New Roman" w:hAnsi="Times New Roman" w:cs="Times New Roman"/>
          <w:sz w:val="28"/>
          <w:szCs w:val="28"/>
        </w:rPr>
        <w:t xml:space="preserve">8.2. </w:t>
      </w:r>
      <w:r w:rsidRPr="006754A5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  <w:t xml:space="preserve">осуществлять составление и обеспечивать представление бюджетной отчетности </w:t>
      </w:r>
      <w:r w:rsidRPr="006754A5">
        <w:rPr>
          <w:rFonts w:ascii="Times New Roman" w:hAnsi="Times New Roman" w:cs="Times New Roman"/>
          <w:color w:val="000000"/>
          <w:sz w:val="28"/>
          <w:szCs w:val="28"/>
        </w:rPr>
        <w:t>субъектов централизованного учета</w:t>
      </w:r>
      <w:r w:rsidRPr="006754A5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  <w:t xml:space="preserve">, </w:t>
      </w:r>
      <w:r w:rsidRPr="006754A5">
        <w:rPr>
          <w:rFonts w:ascii="Times New Roman" w:hAnsi="Times New Roman" w:cs="Times New Roman"/>
          <w:color w:val="000000"/>
          <w:sz w:val="28"/>
          <w:szCs w:val="28"/>
        </w:rPr>
        <w:t>иной обязательной отчетности, формируемой на основании данных бюджетного учета, а также обеспечение представления такой отчетности в соответствующие государственные (муниципальные) органы</w:t>
      </w:r>
      <w:r w:rsidRPr="006754A5">
        <w:rPr>
          <w:rFonts w:ascii="Times New Roman" w:hAnsi="Times New Roman" w:cs="Times New Roman"/>
          <w:sz w:val="28"/>
          <w:szCs w:val="28"/>
        </w:rPr>
        <w:t>;</w:t>
      </w:r>
    </w:p>
    <w:p w:rsidR="006754A5" w:rsidRPr="006754A5" w:rsidRDefault="006754A5" w:rsidP="00675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4A5">
        <w:rPr>
          <w:rFonts w:ascii="Times New Roman" w:hAnsi="Times New Roman" w:cs="Times New Roman"/>
          <w:sz w:val="28"/>
          <w:szCs w:val="28"/>
        </w:rPr>
        <w:t xml:space="preserve">8.3. </w:t>
      </w:r>
      <w:r w:rsidRPr="006754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обеспечивать своевременный прием и передачу документов </w:t>
      </w:r>
      <w:r w:rsidRPr="006754A5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и электронных образов документов в соответствии с утвержденным графиком документооборота при </w:t>
      </w:r>
      <w:r w:rsidRPr="006754A5">
        <w:rPr>
          <w:rFonts w:ascii="Times New Roman" w:hAnsi="Times New Roman" w:cs="Times New Roman"/>
          <w:color w:val="000000"/>
          <w:sz w:val="28"/>
          <w:szCs w:val="28"/>
        </w:rPr>
        <w:t>централизации</w:t>
      </w:r>
      <w:r w:rsidRPr="006754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учета </w:t>
      </w:r>
      <w:r w:rsidRPr="006754A5">
        <w:rPr>
          <w:rFonts w:ascii="Times New Roman" w:hAnsi="Times New Roman" w:cs="Times New Roman"/>
          <w:color w:val="000000"/>
          <w:sz w:val="28"/>
          <w:szCs w:val="28"/>
        </w:rPr>
        <w:t>субъектов централизованного учета</w:t>
      </w:r>
      <w:r w:rsidRPr="006754A5">
        <w:rPr>
          <w:rFonts w:ascii="Times New Roman" w:hAnsi="Times New Roman" w:cs="Times New Roman"/>
          <w:sz w:val="28"/>
          <w:szCs w:val="28"/>
        </w:rPr>
        <w:t>;</w:t>
      </w:r>
    </w:p>
    <w:p w:rsidR="006754A5" w:rsidRPr="006754A5" w:rsidRDefault="006754A5" w:rsidP="00675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4A5">
        <w:rPr>
          <w:rFonts w:ascii="Times New Roman" w:hAnsi="Times New Roman" w:cs="Times New Roman"/>
          <w:sz w:val="28"/>
          <w:szCs w:val="28"/>
        </w:rPr>
        <w:t xml:space="preserve">8.4. </w:t>
      </w:r>
      <w:r w:rsidRPr="006754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обеспечивать начисление физическим лицам заработной платы </w:t>
      </w:r>
      <w:r w:rsidRPr="006754A5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и иных выплат в установленные субъектом </w:t>
      </w:r>
      <w:r w:rsidRPr="006754A5">
        <w:rPr>
          <w:rFonts w:ascii="Times New Roman" w:hAnsi="Times New Roman" w:cs="Times New Roman"/>
          <w:color w:val="000000"/>
          <w:sz w:val="28"/>
          <w:szCs w:val="28"/>
        </w:rPr>
        <w:t>централизованного</w:t>
      </w:r>
      <w:r w:rsidRPr="006754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учета сроки</w:t>
      </w:r>
      <w:r w:rsidRPr="006754A5">
        <w:rPr>
          <w:rFonts w:ascii="Times New Roman" w:hAnsi="Times New Roman" w:cs="Times New Roman"/>
          <w:sz w:val="28"/>
          <w:szCs w:val="28"/>
        </w:rPr>
        <w:t>;</w:t>
      </w:r>
    </w:p>
    <w:p w:rsidR="006754A5" w:rsidRPr="006754A5" w:rsidRDefault="006754A5" w:rsidP="00675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4A5">
        <w:rPr>
          <w:rFonts w:ascii="Times New Roman" w:hAnsi="Times New Roman" w:cs="Times New Roman"/>
          <w:sz w:val="28"/>
          <w:szCs w:val="28"/>
        </w:rPr>
        <w:t xml:space="preserve">8.5. </w:t>
      </w:r>
      <w:r w:rsidRPr="006754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обеспечивать своевременное начисление и перечисление страховых взносов, налогов и иных удержаний из заработной платы физических лиц </w:t>
      </w:r>
      <w:r w:rsidRPr="006754A5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в соответствии с законодательством Российской Федерации</w:t>
      </w:r>
      <w:r w:rsidRPr="006754A5">
        <w:rPr>
          <w:rFonts w:ascii="Times New Roman" w:hAnsi="Times New Roman" w:cs="Times New Roman"/>
          <w:sz w:val="28"/>
          <w:szCs w:val="28"/>
        </w:rPr>
        <w:t>;</w:t>
      </w:r>
    </w:p>
    <w:p w:rsidR="006754A5" w:rsidRPr="006754A5" w:rsidRDefault="006754A5" w:rsidP="006754A5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4A5">
        <w:rPr>
          <w:rFonts w:ascii="Times New Roman" w:hAnsi="Times New Roman" w:cs="Times New Roman"/>
          <w:sz w:val="28"/>
          <w:szCs w:val="28"/>
        </w:rPr>
        <w:t xml:space="preserve">8.6. </w:t>
      </w:r>
      <w:r w:rsidRPr="006754A5">
        <w:rPr>
          <w:rFonts w:ascii="Times New Roman" w:eastAsia="Calibri" w:hAnsi="Times New Roman" w:cs="Times New Roman"/>
          <w:color w:val="000000"/>
          <w:sz w:val="28"/>
          <w:szCs w:val="28"/>
        </w:rPr>
        <w:t>осуществлять работу с учреждениями банков по перечислению физическим лицам заработной платы и иных выплат</w:t>
      </w:r>
      <w:r w:rsidRPr="006754A5">
        <w:rPr>
          <w:rFonts w:ascii="Times New Roman" w:hAnsi="Times New Roman" w:cs="Times New Roman"/>
          <w:sz w:val="28"/>
          <w:szCs w:val="28"/>
        </w:rPr>
        <w:t>;</w:t>
      </w:r>
    </w:p>
    <w:p w:rsidR="006754A5" w:rsidRPr="006754A5" w:rsidRDefault="006754A5" w:rsidP="006754A5">
      <w:pPr>
        <w:widowControl w:val="0"/>
        <w:tabs>
          <w:tab w:val="left" w:pos="16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4A5">
        <w:rPr>
          <w:rFonts w:ascii="Times New Roman" w:hAnsi="Times New Roman" w:cs="Times New Roman"/>
          <w:sz w:val="28"/>
          <w:szCs w:val="28"/>
        </w:rPr>
        <w:t xml:space="preserve">8.7. </w:t>
      </w:r>
      <w:r w:rsidRPr="006754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формировать и обеспечивать представление в установленные сроки отчетности в органы государственной статистики, налоговые органы, государственные внебюджетные фонды и иные организации в соответствии </w:t>
      </w:r>
      <w:r w:rsidRPr="006754A5">
        <w:rPr>
          <w:rFonts w:ascii="Times New Roman" w:eastAsia="Calibri" w:hAnsi="Times New Roman" w:cs="Times New Roman"/>
          <w:color w:val="000000"/>
          <w:sz w:val="28"/>
          <w:szCs w:val="28"/>
        </w:rPr>
        <w:br/>
        <w:t>с законодательством Российской Федерации по телекоммуникационным каналам связи с использованием усиленной квалифицированной электронной подписи</w:t>
      </w:r>
      <w:r w:rsidRPr="006754A5">
        <w:rPr>
          <w:rFonts w:ascii="Times New Roman" w:hAnsi="Times New Roman" w:cs="Times New Roman"/>
          <w:sz w:val="28"/>
          <w:szCs w:val="28"/>
        </w:rPr>
        <w:t>;</w:t>
      </w:r>
    </w:p>
    <w:p w:rsidR="006754A5" w:rsidRPr="006754A5" w:rsidRDefault="006754A5" w:rsidP="006754A5">
      <w:pPr>
        <w:widowControl w:val="0"/>
        <w:tabs>
          <w:tab w:val="left" w:pos="14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4A5">
        <w:rPr>
          <w:rFonts w:ascii="Times New Roman" w:hAnsi="Times New Roman" w:cs="Times New Roman"/>
          <w:sz w:val="28"/>
          <w:szCs w:val="28"/>
        </w:rPr>
        <w:lastRenderedPageBreak/>
        <w:t xml:space="preserve">8.8. </w:t>
      </w:r>
      <w:r w:rsidRPr="006754A5">
        <w:rPr>
          <w:rFonts w:ascii="Times New Roman" w:eastAsia="Calibri" w:hAnsi="Times New Roman" w:cs="Times New Roman"/>
          <w:color w:val="000000"/>
          <w:sz w:val="28"/>
          <w:szCs w:val="28"/>
        </w:rPr>
        <w:t>обеспечивать в рамках своей компетенции формирование регистров бюджетного учета (платежных, расчетно-платежных ведомостей, оборотных ведомостей, регламентированных журналов операций)</w:t>
      </w:r>
      <w:r w:rsidRPr="006754A5">
        <w:rPr>
          <w:rFonts w:ascii="Times New Roman" w:hAnsi="Times New Roman" w:cs="Times New Roman"/>
          <w:sz w:val="28"/>
          <w:szCs w:val="28"/>
        </w:rPr>
        <w:t>;</w:t>
      </w:r>
    </w:p>
    <w:p w:rsidR="006754A5" w:rsidRPr="006754A5" w:rsidRDefault="006754A5" w:rsidP="006754A5">
      <w:pPr>
        <w:widowControl w:val="0"/>
        <w:tabs>
          <w:tab w:val="left" w:pos="15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4A5">
        <w:rPr>
          <w:rFonts w:ascii="Times New Roman" w:hAnsi="Times New Roman" w:cs="Times New Roman"/>
          <w:sz w:val="28"/>
          <w:szCs w:val="28"/>
        </w:rPr>
        <w:t xml:space="preserve">8.9. </w:t>
      </w:r>
      <w:r w:rsidRPr="006754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обеспечивать хранение первичных документов, переданных субъектом </w:t>
      </w:r>
      <w:r w:rsidRPr="006754A5">
        <w:rPr>
          <w:rFonts w:ascii="Times New Roman" w:hAnsi="Times New Roman" w:cs="Times New Roman"/>
          <w:color w:val="000000"/>
          <w:sz w:val="28"/>
          <w:szCs w:val="28"/>
        </w:rPr>
        <w:t>централизованного</w:t>
      </w:r>
      <w:r w:rsidRPr="006754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учета на бумажных носителях, регистров бухгалтерского учета, налоговой отчетности, отчетности в государственные внебюджетные фонды и иных документов в порядке, установленном действующим законодательством Российской Федерации</w:t>
      </w:r>
      <w:r w:rsidRPr="006754A5">
        <w:rPr>
          <w:rFonts w:ascii="Times New Roman" w:hAnsi="Times New Roman" w:cs="Times New Roman"/>
          <w:sz w:val="28"/>
          <w:szCs w:val="28"/>
        </w:rPr>
        <w:t>;</w:t>
      </w:r>
    </w:p>
    <w:p w:rsidR="006754A5" w:rsidRPr="006754A5" w:rsidRDefault="006754A5" w:rsidP="006754A5">
      <w:pPr>
        <w:widowControl w:val="0"/>
        <w:tabs>
          <w:tab w:val="left" w:pos="15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4A5">
        <w:rPr>
          <w:rFonts w:ascii="Times New Roman" w:hAnsi="Times New Roman" w:cs="Times New Roman"/>
          <w:sz w:val="28"/>
          <w:szCs w:val="28"/>
        </w:rPr>
        <w:t xml:space="preserve">8.10. </w:t>
      </w:r>
      <w:r w:rsidRPr="006754A5">
        <w:rPr>
          <w:rFonts w:ascii="Times New Roman" w:hAnsi="Times New Roman" w:cs="Times New Roman"/>
          <w:color w:val="000000"/>
          <w:sz w:val="28"/>
          <w:szCs w:val="28"/>
        </w:rPr>
        <w:t>формировать по запросу сотрудников субъектов централизованного учета в рамках своей компетенции документы, в том числе справки о суммах заработной платы, справки о доходах</w:t>
      </w:r>
      <w:r w:rsidRPr="006754A5">
        <w:rPr>
          <w:rFonts w:ascii="Times New Roman" w:hAnsi="Times New Roman" w:cs="Times New Roman"/>
          <w:sz w:val="28"/>
          <w:szCs w:val="28"/>
        </w:rPr>
        <w:t>;</w:t>
      </w:r>
    </w:p>
    <w:p w:rsidR="006754A5" w:rsidRPr="006754A5" w:rsidRDefault="006754A5" w:rsidP="006754A5">
      <w:pPr>
        <w:widowControl w:val="0"/>
        <w:tabs>
          <w:tab w:val="left" w:pos="14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4A5">
        <w:rPr>
          <w:rFonts w:ascii="Times New Roman" w:hAnsi="Times New Roman" w:cs="Times New Roman"/>
          <w:sz w:val="28"/>
          <w:szCs w:val="28"/>
        </w:rPr>
        <w:t xml:space="preserve">8.11. </w:t>
      </w:r>
      <w:r w:rsidRPr="006754A5">
        <w:rPr>
          <w:rFonts w:ascii="Times New Roman" w:hAnsi="Times New Roman" w:cs="Times New Roman"/>
          <w:color w:val="000000"/>
          <w:sz w:val="28"/>
          <w:szCs w:val="28"/>
        </w:rPr>
        <w:t>участвовать в реализации отдельных мероприятий Федерального казначейства, связанных с передачей централизуемых полномочий</w:t>
      </w:r>
      <w:r w:rsidRPr="006754A5">
        <w:rPr>
          <w:rFonts w:ascii="Times New Roman" w:hAnsi="Times New Roman" w:cs="Times New Roman"/>
          <w:sz w:val="28"/>
          <w:szCs w:val="28"/>
        </w:rPr>
        <w:t>;</w:t>
      </w:r>
    </w:p>
    <w:p w:rsidR="006754A5" w:rsidRPr="006754A5" w:rsidRDefault="006754A5" w:rsidP="006754A5">
      <w:pPr>
        <w:widowControl w:val="0"/>
        <w:tabs>
          <w:tab w:val="left" w:pos="14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4A5">
        <w:rPr>
          <w:rFonts w:ascii="Times New Roman" w:hAnsi="Times New Roman" w:cs="Times New Roman"/>
          <w:sz w:val="28"/>
          <w:szCs w:val="28"/>
        </w:rPr>
        <w:t xml:space="preserve">8.12. </w:t>
      </w:r>
      <w:r w:rsidRPr="006754A5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осуществлять мониторинг в Федеральном казначействе информации, представляемой в подсистему «Учет и отчетность» </w:t>
      </w:r>
      <w:r w:rsidRPr="006754A5">
        <w:rPr>
          <w:rFonts w:ascii="Times New Roman" w:hAnsi="Times New Roman" w:cs="Times New Roman"/>
          <w:color w:val="000000"/>
          <w:spacing w:val="-10"/>
          <w:sz w:val="28"/>
          <w:szCs w:val="28"/>
        </w:rPr>
        <w:t>государственной интегрированной информационной системы управления общественными финансами</w:t>
      </w:r>
      <w:r w:rsidRPr="006754A5">
        <w:rPr>
          <w:rFonts w:ascii="Times New Roman" w:hAnsi="Times New Roman" w:cs="Times New Roman"/>
          <w:color w:val="000000"/>
          <w:sz w:val="28"/>
          <w:szCs w:val="28"/>
        </w:rPr>
        <w:t xml:space="preserve"> «Электронный бюджет»</w:t>
      </w:r>
      <w:r w:rsidRPr="006754A5">
        <w:rPr>
          <w:rFonts w:ascii="Times New Roman" w:hAnsi="Times New Roman" w:cs="Times New Roman"/>
          <w:sz w:val="28"/>
          <w:szCs w:val="28"/>
        </w:rPr>
        <w:t>;</w:t>
      </w:r>
    </w:p>
    <w:p w:rsidR="006754A5" w:rsidRPr="006754A5" w:rsidRDefault="006754A5" w:rsidP="006754A5">
      <w:pPr>
        <w:widowControl w:val="0"/>
        <w:tabs>
          <w:tab w:val="left" w:pos="17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4A5">
        <w:rPr>
          <w:rFonts w:ascii="Times New Roman" w:hAnsi="Times New Roman" w:cs="Times New Roman"/>
          <w:sz w:val="28"/>
          <w:szCs w:val="28"/>
        </w:rPr>
        <w:t xml:space="preserve">8.13. </w:t>
      </w:r>
      <w:r w:rsidRPr="006754A5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формировать предложения по развитию государственной интегрированной информационной системы управления общественными финансами «Электронный бюджет» в части подсистем </w:t>
      </w:r>
      <w:r w:rsidRPr="006754A5">
        <w:rPr>
          <w:rFonts w:ascii="Times New Roman" w:hAnsi="Times New Roman" w:cs="Times New Roman"/>
          <w:color w:val="000000"/>
          <w:spacing w:val="2"/>
          <w:sz w:val="28"/>
          <w:szCs w:val="28"/>
        </w:rPr>
        <w:t>«Учет и отчетность», «Управление нефинансовыми активами», «Управление оплатой труда»</w:t>
      </w:r>
      <w:r w:rsidRPr="006754A5">
        <w:rPr>
          <w:rFonts w:ascii="Times New Roman" w:hAnsi="Times New Roman" w:cs="Times New Roman"/>
          <w:sz w:val="28"/>
          <w:szCs w:val="28"/>
        </w:rPr>
        <w:t>;</w:t>
      </w:r>
    </w:p>
    <w:p w:rsidR="006754A5" w:rsidRPr="006754A5" w:rsidRDefault="006754A5" w:rsidP="006754A5">
      <w:pPr>
        <w:widowControl w:val="0"/>
        <w:tabs>
          <w:tab w:val="left" w:pos="145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4A5">
        <w:rPr>
          <w:rFonts w:ascii="Times New Roman" w:hAnsi="Times New Roman" w:cs="Times New Roman"/>
          <w:sz w:val="28"/>
          <w:szCs w:val="28"/>
        </w:rPr>
        <w:t xml:space="preserve">8.14. </w:t>
      </w:r>
      <w:r w:rsidRPr="006754A5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обеспечивать </w:t>
      </w:r>
      <w:r w:rsidRPr="006754A5">
        <w:rPr>
          <w:rFonts w:ascii="Times New Roman" w:hAnsi="Times New Roman" w:cs="Times New Roman"/>
          <w:color w:val="000000"/>
          <w:spacing w:val="10"/>
          <w:sz w:val="28"/>
          <w:szCs w:val="28"/>
        </w:rPr>
        <w:t>в пределах компетенции Отдела</w:t>
      </w:r>
      <w:r w:rsidRPr="006754A5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своевременное и полное рассмотрение обращений </w:t>
      </w:r>
      <w:r w:rsidRPr="006754A5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граждан и юридических лиц, </w:t>
      </w:r>
      <w:r w:rsidRPr="006754A5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подготовку </w:t>
      </w:r>
      <w:r w:rsidRPr="006754A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ответов на указанные обращения в установленный </w:t>
      </w:r>
      <w:r w:rsidRPr="006754A5">
        <w:rPr>
          <w:rFonts w:ascii="Times New Roman" w:hAnsi="Times New Roman" w:cs="Times New Roman"/>
          <w:color w:val="000000"/>
          <w:sz w:val="28"/>
          <w:szCs w:val="28"/>
        </w:rPr>
        <w:t>законодательством Российской Федерации срок</w:t>
      </w:r>
      <w:r w:rsidRPr="006754A5">
        <w:rPr>
          <w:rFonts w:ascii="Times New Roman" w:hAnsi="Times New Roman" w:cs="Times New Roman"/>
          <w:sz w:val="28"/>
          <w:szCs w:val="28"/>
        </w:rPr>
        <w:t>;</w:t>
      </w:r>
    </w:p>
    <w:p w:rsidR="006754A5" w:rsidRPr="006754A5" w:rsidRDefault="006754A5" w:rsidP="006754A5">
      <w:pPr>
        <w:widowControl w:val="0"/>
        <w:tabs>
          <w:tab w:val="left" w:pos="17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4A5">
        <w:rPr>
          <w:rFonts w:ascii="Times New Roman" w:hAnsi="Times New Roman" w:cs="Times New Roman"/>
          <w:sz w:val="28"/>
          <w:szCs w:val="28"/>
        </w:rPr>
        <w:t xml:space="preserve">8.15. </w:t>
      </w:r>
      <w:r w:rsidRPr="006754A5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осуществлять в пределах компетенции Отдела ведение </w:t>
      </w:r>
      <w:r w:rsidRPr="006754A5">
        <w:rPr>
          <w:rFonts w:ascii="Times New Roman" w:hAnsi="Times New Roman" w:cs="Times New Roman"/>
          <w:color w:val="000000"/>
          <w:spacing w:val="-1"/>
          <w:sz w:val="28"/>
          <w:szCs w:val="28"/>
        </w:rPr>
        <w:t>делопроизводства</w:t>
      </w:r>
      <w:r w:rsidRPr="006754A5">
        <w:rPr>
          <w:rFonts w:ascii="Times New Roman" w:hAnsi="Times New Roman" w:cs="Times New Roman"/>
          <w:sz w:val="28"/>
          <w:szCs w:val="28"/>
        </w:rPr>
        <w:t>;</w:t>
      </w:r>
    </w:p>
    <w:p w:rsidR="006754A5" w:rsidRPr="006754A5" w:rsidRDefault="006754A5" w:rsidP="006754A5">
      <w:pPr>
        <w:widowControl w:val="0"/>
        <w:tabs>
          <w:tab w:val="left" w:pos="15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4A5">
        <w:rPr>
          <w:rFonts w:ascii="Times New Roman" w:hAnsi="Times New Roman" w:cs="Times New Roman"/>
          <w:sz w:val="28"/>
          <w:szCs w:val="28"/>
        </w:rPr>
        <w:t xml:space="preserve">8.16. </w:t>
      </w:r>
      <w:r w:rsidRPr="006754A5">
        <w:rPr>
          <w:rFonts w:ascii="Times New Roman" w:hAnsi="Times New Roman" w:cs="Times New Roman"/>
          <w:color w:val="000000"/>
          <w:spacing w:val="2"/>
          <w:sz w:val="28"/>
          <w:szCs w:val="28"/>
        </w:rPr>
        <w:t>осуществлять внутренний контроль соответствия деятельности</w:t>
      </w:r>
      <w:r w:rsidRPr="006754A5"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 w:rsidRPr="006754A5">
        <w:rPr>
          <w:rFonts w:ascii="Times New Roman" w:hAnsi="Times New Roman" w:cs="Times New Roman"/>
          <w:color w:val="000000"/>
          <w:spacing w:val="4"/>
          <w:sz w:val="28"/>
          <w:szCs w:val="28"/>
        </w:rPr>
        <w:t>Отдела по исполнению функций и полномочий требованиям</w:t>
      </w:r>
      <w:r w:rsidRPr="006754A5">
        <w:rPr>
          <w:rFonts w:ascii="Times New Roman" w:hAnsi="Times New Roman" w:cs="Times New Roman"/>
          <w:color w:val="000000"/>
          <w:spacing w:val="4"/>
          <w:sz w:val="28"/>
          <w:szCs w:val="28"/>
        </w:rPr>
        <w:br/>
      </w:r>
      <w:r w:rsidRPr="006754A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нормативных правовых актов Российской Федерации, правовых актов Министерства финансов Российской Федерации и Федерального казначейства, иных документов, регламентирующих деятельность Управления, а также принятых </w:t>
      </w:r>
      <w:r w:rsidRPr="006754A5">
        <w:rPr>
          <w:rFonts w:ascii="Times New Roman" w:hAnsi="Times New Roman" w:cs="Times New Roman"/>
          <w:color w:val="000000"/>
          <w:sz w:val="28"/>
          <w:szCs w:val="28"/>
        </w:rPr>
        <w:t>управленческих решений в пределах компетенции Отдела</w:t>
      </w:r>
      <w:r w:rsidRPr="006754A5">
        <w:rPr>
          <w:rFonts w:ascii="Times New Roman" w:hAnsi="Times New Roman" w:cs="Times New Roman"/>
          <w:sz w:val="28"/>
          <w:szCs w:val="28"/>
        </w:rPr>
        <w:t>;</w:t>
      </w:r>
    </w:p>
    <w:p w:rsidR="006754A5" w:rsidRPr="006754A5" w:rsidRDefault="006754A5" w:rsidP="006754A5">
      <w:pPr>
        <w:widowControl w:val="0"/>
        <w:tabs>
          <w:tab w:val="left" w:pos="15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4A5">
        <w:rPr>
          <w:rFonts w:ascii="Times New Roman" w:hAnsi="Times New Roman" w:cs="Times New Roman"/>
          <w:sz w:val="28"/>
          <w:szCs w:val="28"/>
        </w:rPr>
        <w:t xml:space="preserve">8.17. </w:t>
      </w:r>
      <w:r w:rsidRPr="006754A5">
        <w:rPr>
          <w:rFonts w:ascii="Times New Roman" w:hAnsi="Times New Roman" w:cs="Times New Roman"/>
          <w:color w:val="000000"/>
          <w:sz w:val="28"/>
          <w:szCs w:val="28"/>
        </w:rPr>
        <w:t xml:space="preserve">взаимодействовать в пределах компетенции Отдела со структурными </w:t>
      </w:r>
      <w:r w:rsidRPr="006754A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подразделениями Управления, центрального аппарата Федерального казначейства, межрегиональных территориальных органов Федерального казначейства, территориальными подразделениями федеральных органов исполнительной </w:t>
      </w:r>
      <w:r w:rsidRPr="006754A5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власти Российской Федерации, органами исполнительной власти субъекта </w:t>
      </w:r>
      <w:r w:rsidRPr="006754A5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Федерации, органами местного самоуправления</w:t>
      </w:r>
      <w:r w:rsidRPr="006754A5">
        <w:rPr>
          <w:rFonts w:ascii="Times New Roman" w:hAnsi="Times New Roman" w:cs="Times New Roman"/>
          <w:sz w:val="28"/>
          <w:szCs w:val="28"/>
        </w:rPr>
        <w:t>;</w:t>
      </w:r>
    </w:p>
    <w:p w:rsidR="006754A5" w:rsidRPr="006754A5" w:rsidRDefault="006754A5" w:rsidP="006754A5">
      <w:pPr>
        <w:widowControl w:val="0"/>
        <w:tabs>
          <w:tab w:val="left" w:pos="151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4A5">
        <w:rPr>
          <w:rFonts w:ascii="Times New Roman" w:hAnsi="Times New Roman" w:cs="Times New Roman"/>
          <w:sz w:val="28"/>
          <w:szCs w:val="28"/>
        </w:rPr>
        <w:t xml:space="preserve">8.18. </w:t>
      </w:r>
      <w:r w:rsidRPr="006754A5">
        <w:rPr>
          <w:rFonts w:ascii="Times New Roman" w:hAnsi="Times New Roman" w:cs="Times New Roman"/>
          <w:color w:val="000000"/>
          <w:sz w:val="28"/>
          <w:szCs w:val="28"/>
        </w:rPr>
        <w:t>осуществлять организацию ведения нормативно-справочной</w:t>
      </w:r>
      <w:r w:rsidRPr="006754A5">
        <w:rPr>
          <w:rFonts w:ascii="Times New Roman" w:hAnsi="Times New Roman" w:cs="Times New Roman"/>
          <w:color w:val="000000"/>
          <w:sz w:val="28"/>
          <w:szCs w:val="28"/>
        </w:rPr>
        <w:br/>
        <w:t>информации, относящейся к функциям Отдела</w:t>
      </w:r>
      <w:r w:rsidRPr="006754A5">
        <w:rPr>
          <w:rFonts w:ascii="Times New Roman" w:hAnsi="Times New Roman" w:cs="Times New Roman"/>
          <w:sz w:val="28"/>
          <w:szCs w:val="28"/>
        </w:rPr>
        <w:t>;</w:t>
      </w:r>
    </w:p>
    <w:p w:rsidR="006754A5" w:rsidRPr="006754A5" w:rsidRDefault="006754A5" w:rsidP="006754A5">
      <w:pPr>
        <w:widowControl w:val="0"/>
        <w:tabs>
          <w:tab w:val="left" w:pos="15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4A5">
        <w:rPr>
          <w:rFonts w:ascii="Times New Roman" w:hAnsi="Times New Roman" w:cs="Times New Roman"/>
          <w:sz w:val="28"/>
          <w:szCs w:val="28"/>
        </w:rPr>
        <w:t xml:space="preserve">8.19. </w:t>
      </w:r>
      <w:r w:rsidRPr="006754A5">
        <w:rPr>
          <w:rFonts w:ascii="Times New Roman" w:hAnsi="Times New Roman" w:cs="Times New Roman"/>
          <w:color w:val="000000"/>
          <w:sz w:val="28"/>
          <w:szCs w:val="28"/>
        </w:rPr>
        <w:t>осуществлять в соответствии с законодательством Российской</w:t>
      </w:r>
      <w:r w:rsidRPr="006754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54A5">
        <w:rPr>
          <w:rFonts w:ascii="Times New Roman" w:hAnsi="Times New Roman" w:cs="Times New Roman"/>
          <w:color w:val="000000"/>
          <w:spacing w:val="4"/>
          <w:sz w:val="28"/>
          <w:szCs w:val="28"/>
        </w:rPr>
        <w:t>Федерации работу по комплектованию, хранению, учету и использованию</w:t>
      </w:r>
      <w:r w:rsidRPr="006754A5">
        <w:rPr>
          <w:rFonts w:ascii="Times New Roman" w:hAnsi="Times New Roman" w:cs="Times New Roman"/>
          <w:color w:val="000000"/>
          <w:spacing w:val="4"/>
          <w:sz w:val="28"/>
          <w:szCs w:val="28"/>
        </w:rPr>
        <w:br/>
      </w:r>
      <w:r w:rsidRPr="006754A5">
        <w:rPr>
          <w:rFonts w:ascii="Times New Roman" w:hAnsi="Times New Roman" w:cs="Times New Roman"/>
          <w:color w:val="000000"/>
          <w:sz w:val="28"/>
          <w:szCs w:val="28"/>
        </w:rPr>
        <w:t>документов, образовавшихся в ходе деятельности Отдела</w:t>
      </w:r>
      <w:r w:rsidRPr="006754A5">
        <w:rPr>
          <w:rFonts w:ascii="Times New Roman" w:hAnsi="Times New Roman" w:cs="Times New Roman"/>
          <w:sz w:val="28"/>
          <w:szCs w:val="28"/>
        </w:rPr>
        <w:t>;</w:t>
      </w:r>
    </w:p>
    <w:p w:rsidR="006754A5" w:rsidRPr="006754A5" w:rsidRDefault="006754A5" w:rsidP="006754A5">
      <w:pPr>
        <w:widowControl w:val="0"/>
        <w:tabs>
          <w:tab w:val="left" w:pos="19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4A5">
        <w:rPr>
          <w:rFonts w:ascii="Times New Roman" w:hAnsi="Times New Roman" w:cs="Times New Roman"/>
          <w:sz w:val="28"/>
          <w:szCs w:val="28"/>
        </w:rPr>
        <w:t xml:space="preserve">8.20. </w:t>
      </w:r>
      <w:r w:rsidRPr="006754A5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выполнять мероприятия по обеспечению режима секретности в </w:t>
      </w:r>
      <w:r w:rsidRPr="006754A5">
        <w:rPr>
          <w:rFonts w:ascii="Times New Roman" w:hAnsi="Times New Roman" w:cs="Times New Roman"/>
          <w:color w:val="000000"/>
          <w:spacing w:val="5"/>
          <w:sz w:val="28"/>
          <w:szCs w:val="28"/>
        </w:rPr>
        <w:lastRenderedPageBreak/>
        <w:t>Отделе, а также защите обрабатываемой информации</w:t>
      </w:r>
      <w:r w:rsidRPr="006754A5">
        <w:rPr>
          <w:rFonts w:ascii="Times New Roman" w:hAnsi="Times New Roman" w:cs="Times New Roman"/>
          <w:sz w:val="28"/>
          <w:szCs w:val="28"/>
        </w:rPr>
        <w:t>;</w:t>
      </w:r>
    </w:p>
    <w:p w:rsidR="006754A5" w:rsidRPr="006754A5" w:rsidRDefault="006754A5" w:rsidP="006754A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4A5">
        <w:rPr>
          <w:rFonts w:ascii="Times New Roman" w:hAnsi="Times New Roman" w:cs="Times New Roman"/>
          <w:sz w:val="28"/>
          <w:szCs w:val="28"/>
        </w:rPr>
        <w:t xml:space="preserve">8.21. </w:t>
      </w:r>
      <w:r w:rsidRPr="006754A5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обеспечивать исполнение технологических регламентов</w:t>
      </w:r>
      <w:r w:rsidRPr="006754A5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6754A5">
        <w:rPr>
          <w:rFonts w:ascii="Times New Roman" w:hAnsi="Times New Roman" w:cs="Times New Roman"/>
          <w:color w:val="000000"/>
          <w:sz w:val="28"/>
          <w:szCs w:val="28"/>
        </w:rPr>
        <w:t>Федерального казначейства, относящихся к функциям Отдела</w:t>
      </w:r>
      <w:r w:rsidRPr="006754A5">
        <w:rPr>
          <w:rFonts w:ascii="Times New Roman" w:hAnsi="Times New Roman" w:cs="Times New Roman"/>
          <w:sz w:val="28"/>
          <w:szCs w:val="28"/>
        </w:rPr>
        <w:t>;</w:t>
      </w:r>
    </w:p>
    <w:p w:rsidR="006754A5" w:rsidRPr="006754A5" w:rsidRDefault="006754A5" w:rsidP="006754A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754A5">
        <w:rPr>
          <w:rFonts w:ascii="Times New Roman" w:hAnsi="Times New Roman" w:cs="Times New Roman"/>
          <w:sz w:val="28"/>
          <w:szCs w:val="28"/>
        </w:rPr>
        <w:t xml:space="preserve">8.22. </w:t>
      </w:r>
      <w:r w:rsidRPr="006754A5">
        <w:rPr>
          <w:rFonts w:ascii="Times New Roman" w:hAnsi="Times New Roman" w:cs="Times New Roman"/>
          <w:color w:val="000000"/>
          <w:spacing w:val="1"/>
          <w:sz w:val="28"/>
          <w:szCs w:val="28"/>
        </w:rPr>
        <w:t>участвовать в мероприятиях мобилизационной подготовки и</w:t>
      </w:r>
      <w:r w:rsidRPr="006754A5"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</w:r>
      <w:r w:rsidRPr="006754A5">
        <w:rPr>
          <w:rFonts w:ascii="Times New Roman" w:hAnsi="Times New Roman" w:cs="Times New Roman"/>
          <w:color w:val="000000"/>
          <w:spacing w:val="-1"/>
          <w:sz w:val="28"/>
          <w:szCs w:val="28"/>
        </w:rPr>
        <w:t>гражданской обороны Управления;</w:t>
      </w:r>
    </w:p>
    <w:p w:rsidR="006754A5" w:rsidRPr="006754A5" w:rsidRDefault="006754A5" w:rsidP="006754A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754A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8.23. </w:t>
      </w:r>
      <w:r w:rsidRPr="006754A5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обеспечивать соблюдение требований охраны труда и правил противопожарного режима в </w:t>
      </w:r>
      <w:r w:rsidRPr="006754A5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пределах компетенции Отдела;</w:t>
      </w:r>
    </w:p>
    <w:p w:rsidR="006754A5" w:rsidRPr="006754A5" w:rsidRDefault="006754A5" w:rsidP="006754A5">
      <w:pPr>
        <w:shd w:val="clear" w:color="auto" w:fill="FFFFFF"/>
        <w:tabs>
          <w:tab w:val="left" w:pos="176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754A5">
        <w:rPr>
          <w:rFonts w:ascii="Times New Roman" w:hAnsi="Times New Roman" w:cs="Times New Roman"/>
          <w:color w:val="000000"/>
          <w:spacing w:val="-1"/>
          <w:sz w:val="28"/>
          <w:szCs w:val="28"/>
        </w:rPr>
        <w:t>8.24. обеспечивать в пределах компетенции Отдела наполняемость сайта Управления;</w:t>
      </w:r>
    </w:p>
    <w:p w:rsidR="006754A5" w:rsidRPr="006754A5" w:rsidRDefault="006754A5" w:rsidP="006754A5">
      <w:pPr>
        <w:shd w:val="clear" w:color="auto" w:fill="FFFFFF"/>
        <w:tabs>
          <w:tab w:val="left" w:pos="176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754A5">
        <w:rPr>
          <w:rFonts w:ascii="Times New Roman" w:hAnsi="Times New Roman" w:cs="Times New Roman"/>
          <w:sz w:val="28"/>
          <w:szCs w:val="28"/>
        </w:rPr>
        <w:t xml:space="preserve">8.25. </w:t>
      </w:r>
      <w:r w:rsidRPr="006754A5">
        <w:rPr>
          <w:rFonts w:ascii="Times New Roman" w:hAnsi="Times New Roman" w:cs="Times New Roman"/>
          <w:color w:val="000000"/>
          <w:spacing w:val="-1"/>
          <w:sz w:val="28"/>
          <w:szCs w:val="28"/>
        </w:rPr>
        <w:t>управлять в установленном порядке внутренними (операционными) казначейскими рисками в пределах компетенции Отдела;</w:t>
      </w:r>
    </w:p>
    <w:p w:rsidR="006754A5" w:rsidRPr="006754A5" w:rsidRDefault="006754A5" w:rsidP="006754A5">
      <w:pPr>
        <w:shd w:val="clear" w:color="auto" w:fill="FFFFFF"/>
        <w:tabs>
          <w:tab w:val="left" w:pos="176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754A5">
        <w:rPr>
          <w:rFonts w:ascii="Times New Roman" w:hAnsi="Times New Roman" w:cs="Times New Roman"/>
          <w:sz w:val="28"/>
          <w:szCs w:val="28"/>
        </w:rPr>
        <w:t xml:space="preserve">8.26. </w:t>
      </w:r>
      <w:r w:rsidRPr="006754A5">
        <w:rPr>
          <w:rFonts w:ascii="Times New Roman" w:hAnsi="Times New Roman" w:cs="Times New Roman"/>
          <w:color w:val="000000"/>
          <w:spacing w:val="-1"/>
          <w:sz w:val="28"/>
          <w:szCs w:val="28"/>
        </w:rPr>
        <w:t>осуществлять подготовку и представление в установленном порядке в центральный аппарат Федерального казначейства справок, отчетов, аналитических документов и иной запрашиваемой информации в пределах компетенции Отдела;</w:t>
      </w:r>
    </w:p>
    <w:p w:rsidR="006754A5" w:rsidRPr="006754A5" w:rsidRDefault="006754A5" w:rsidP="006754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54A5">
        <w:rPr>
          <w:rFonts w:ascii="Times New Roman" w:hAnsi="Times New Roman" w:cs="Times New Roman"/>
          <w:sz w:val="28"/>
          <w:szCs w:val="28"/>
        </w:rPr>
        <w:t xml:space="preserve">8.27. </w:t>
      </w:r>
      <w:r w:rsidRPr="006754A5">
        <w:rPr>
          <w:rFonts w:ascii="Times New Roman" w:hAnsi="Times New Roman" w:cs="Times New Roman"/>
          <w:color w:val="000000"/>
          <w:sz w:val="28"/>
          <w:szCs w:val="28"/>
        </w:rPr>
        <w:t>осуществлять иные функции в пределах компетенции Отдела.</w:t>
      </w:r>
    </w:p>
    <w:p w:rsidR="003F7272" w:rsidRPr="003F7272" w:rsidRDefault="003F7272" w:rsidP="006754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727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9. В целях исполнения возложенных должностных обязанностей казначей имеет право: 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727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9.1. 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>вносить начальнику Отдела предложения по любым вопросам, касающимся работы Отдела.</w:t>
      </w:r>
    </w:p>
    <w:p w:rsidR="003F7272" w:rsidRPr="003F7272" w:rsidRDefault="003F7272" w:rsidP="003F72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proofErr w:type="gramStart"/>
      <w:r w:rsidRPr="003F7272">
        <w:rPr>
          <w:rFonts w:ascii="Times New Roman" w:eastAsia="Times New Roman" w:hAnsi="Times New Roman" w:cs="Times New Roman"/>
          <w:color w:val="000000"/>
          <w:sz w:val="28"/>
          <w:szCs w:val="28"/>
        </w:rPr>
        <w:t>Казначей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иные права и исполняет иные обязанности, предусмотренные законодательством Российской Федерации, Положением об Управлении Федерального казначейства по Ханты-Мансийскому автономному округу - Югре, утвержденным приказом Федерального казначейства от 27 декабря 2013 г. № 316 «Об утверждении положений об управлениях Федерального казначейства по субъектам Российской Федерации, а также признании утратившими силу некоторых Приказов Федерального казначейства», приказами Федерального казначейства и иными нормативными правовыми актами</w:t>
      </w:r>
      <w:proofErr w:type="gramEnd"/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</w:t>
      </w:r>
      <w:proofErr w:type="gramStart"/>
      <w:r w:rsidRPr="003F7272">
        <w:rPr>
          <w:rFonts w:ascii="Times New Roman" w:eastAsia="Times New Roman" w:hAnsi="Times New Roman" w:cs="Times New Roman"/>
          <w:sz w:val="28"/>
          <w:szCs w:val="28"/>
        </w:rPr>
        <w:t>предусматривающими</w:t>
      </w:r>
      <w:proofErr w:type="gramEnd"/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 осуществление прав и исполнение обязанностей по замещаемой должности гражданской службы.</w:t>
      </w:r>
    </w:p>
    <w:p w:rsidR="003F7272" w:rsidRPr="003F7272" w:rsidRDefault="003F7272" w:rsidP="003F72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11. Казначей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3F7272" w:rsidRPr="003F7272" w:rsidRDefault="003F7272" w:rsidP="003F72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b/>
          <w:sz w:val="28"/>
          <w:szCs w:val="28"/>
        </w:rPr>
        <w:t>IV. Перечень вопросов, по которым казначей Отдела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b/>
          <w:sz w:val="28"/>
          <w:szCs w:val="28"/>
        </w:rPr>
        <w:t>вправе или обязан самостоятельно принимать управленческие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b/>
          <w:sz w:val="28"/>
          <w:szCs w:val="28"/>
        </w:rPr>
        <w:t>и иные решения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F7272" w:rsidRPr="003F7272" w:rsidRDefault="003F7272" w:rsidP="003F72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12. При исполнении служебных обязанностей казначей Отдела вправе или обязан самостоятельно принимать решения по вопросам: </w:t>
      </w:r>
    </w:p>
    <w:p w:rsidR="003F7272" w:rsidRPr="003F7272" w:rsidRDefault="003F7272" w:rsidP="003F72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napToGrid w:val="0"/>
          <w:sz w:val="28"/>
          <w:szCs w:val="28"/>
        </w:rPr>
        <w:t>12.1. подготовки внутриведомственной переписки, писем в адрес территориальных подразделений федеральных органов исполнительной власти Российской Федерации, органов исполнительной власти субъекта Российской Федерации, органов местного самоуправления, граждан и организаций;</w:t>
      </w:r>
    </w:p>
    <w:p w:rsidR="003F7272" w:rsidRPr="003F7272" w:rsidRDefault="003F7272" w:rsidP="003F72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b/>
          <w:sz w:val="28"/>
          <w:szCs w:val="28"/>
        </w:rPr>
        <w:t>V. Перечень вопросов, по которым казначей Отдела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вправе или </w:t>
      </w:r>
      <w:proofErr w:type="gramStart"/>
      <w:r w:rsidRPr="003F7272">
        <w:rPr>
          <w:rFonts w:ascii="Times New Roman" w:eastAsia="Times New Roman" w:hAnsi="Times New Roman" w:cs="Times New Roman"/>
          <w:b/>
          <w:sz w:val="28"/>
          <w:szCs w:val="28"/>
        </w:rPr>
        <w:t>обязан</w:t>
      </w:r>
      <w:proofErr w:type="gramEnd"/>
      <w:r w:rsidRPr="003F7272">
        <w:rPr>
          <w:rFonts w:ascii="Times New Roman" w:eastAsia="Times New Roman" w:hAnsi="Times New Roman" w:cs="Times New Roman"/>
          <w:b/>
          <w:sz w:val="28"/>
          <w:szCs w:val="28"/>
        </w:rPr>
        <w:t xml:space="preserve"> участвовать при подготовке проектов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b/>
          <w:sz w:val="28"/>
          <w:szCs w:val="28"/>
        </w:rPr>
        <w:t>нормативных правовых актов и (или) проектов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13. Казначей Отдела в соответствии со своей компетенцией вправе или обязан участвовать при подготовке (обсуждении):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13.1. документов (на этапе их разработки, обсуждения и согласования), затрагивающих его компетенцию в частности и/или компетенцию Отдела в целом.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b/>
          <w:sz w:val="28"/>
          <w:szCs w:val="28"/>
        </w:rPr>
        <w:t>VI. Сроки и процедуры подготовки, рассмотрения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b/>
          <w:sz w:val="28"/>
          <w:szCs w:val="28"/>
        </w:rPr>
        <w:t>проектов управленческих и иных решений, порядок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b/>
          <w:sz w:val="28"/>
          <w:szCs w:val="28"/>
        </w:rPr>
        <w:t>согласования и принятия данных решений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14. В соответствии со своими должностными обязанностями казначей согласовывает, принимает решения (в том числе подготавливает, рассматривает проекты управленческих и иных решений) в сроки, установленные законодательными и иными нормативными правовыми актами Российской Федерации и приказами Федерального казначейства.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b/>
          <w:sz w:val="28"/>
          <w:szCs w:val="28"/>
        </w:rPr>
        <w:t>VII. Порядок служебного взаимодействия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15. </w:t>
      </w:r>
      <w:proofErr w:type="gramStart"/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Взаимодействие казначея с гражданскими служащими органов Федерального казначейства,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23" w:history="1">
        <w:r w:rsidRPr="003F7272">
          <w:rPr>
            <w:rFonts w:ascii="Times New Roman" w:eastAsia="Times New Roman" w:hAnsi="Times New Roman" w:cs="Times New Roman"/>
            <w:sz w:val="28"/>
            <w:szCs w:val="28"/>
          </w:rPr>
          <w:t>принципов</w:t>
        </w:r>
      </w:hyperlink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 служебного поведения государственных служащих, утвержденных Указом Президента Российской Федерации от 12 августа 2002 г. № 885 «Об утверждении общих принципов служебного поведения государственных служащих», и требований к служебному поведению гражданского служащего, установленных</w:t>
      </w:r>
      <w:proofErr w:type="gramEnd"/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24" w:history="1">
        <w:r w:rsidRPr="003F7272">
          <w:rPr>
            <w:rFonts w:ascii="Times New Roman" w:eastAsia="Times New Roman" w:hAnsi="Times New Roman" w:cs="Times New Roman"/>
            <w:sz w:val="28"/>
            <w:szCs w:val="28"/>
          </w:rPr>
          <w:t>статьей 18</w:t>
        </w:r>
      </w:hyperlink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79-ФЗ, а также в соответствии с иными нормативными правовыми актами Российской Федерации и приказами Федерального казначейства.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b/>
          <w:sz w:val="28"/>
          <w:szCs w:val="28"/>
        </w:rPr>
        <w:t>VIII. Показатели эффективности и результативности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54A5" w:rsidRPr="006754A5" w:rsidRDefault="006754A5" w:rsidP="006754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4A5">
        <w:rPr>
          <w:rFonts w:ascii="Times New Roman" w:eastAsia="Times New Roman" w:hAnsi="Times New Roman" w:cs="Times New Roman"/>
          <w:sz w:val="28"/>
          <w:szCs w:val="28"/>
        </w:rPr>
        <w:t>16. Эффективность и результативность профессиональной служебной деятельности казначея оценивается по следующим показателям:</w:t>
      </w:r>
    </w:p>
    <w:p w:rsidR="006754A5" w:rsidRPr="006754A5" w:rsidRDefault="006754A5" w:rsidP="006754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4A5">
        <w:rPr>
          <w:rFonts w:ascii="Times New Roman" w:eastAsia="Times New Roman" w:hAnsi="Times New Roman" w:cs="Times New Roman"/>
          <w:sz w:val="28"/>
          <w:szCs w:val="28"/>
        </w:rPr>
        <w:t>16.1. своевременное и качественное выполнение особо важных и сложных заданий и поручений соответствующего руководства;</w:t>
      </w:r>
    </w:p>
    <w:p w:rsidR="006754A5" w:rsidRPr="006754A5" w:rsidRDefault="006754A5" w:rsidP="006754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4A5">
        <w:rPr>
          <w:rFonts w:ascii="Times New Roman" w:eastAsia="Times New Roman" w:hAnsi="Times New Roman" w:cs="Times New Roman"/>
          <w:sz w:val="28"/>
          <w:szCs w:val="28"/>
        </w:rPr>
        <w:t>16.2. отсутствие нарушений законодательных и иных нормативных правовых актов Российской Федерации, приказов Федерального казначейства, Управления;</w:t>
      </w:r>
    </w:p>
    <w:p w:rsidR="006754A5" w:rsidRPr="006754A5" w:rsidRDefault="006754A5" w:rsidP="006754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4A5">
        <w:rPr>
          <w:rFonts w:ascii="Times New Roman" w:eastAsia="Times New Roman" w:hAnsi="Times New Roman" w:cs="Times New Roman"/>
          <w:sz w:val="28"/>
          <w:szCs w:val="28"/>
        </w:rPr>
        <w:t xml:space="preserve">16.3. </w:t>
      </w:r>
      <w:r w:rsidRPr="006754A5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  <w:t xml:space="preserve">ведение бюджетного учета </w:t>
      </w:r>
      <w:r w:rsidRPr="006754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субъектов централизованного учета, включая составление и представление бюджетной отчетности, иной обязательной отчетности, формируемой на основании данных бюджетного учета, а также </w:t>
      </w:r>
      <w:r w:rsidRPr="006754A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обеспечение представления такой отчетности в соответствующие государственные (муниципальные) органы</w:t>
      </w:r>
      <w:r w:rsidRPr="006754A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754A5" w:rsidRPr="006754A5" w:rsidRDefault="006754A5" w:rsidP="006754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4A5">
        <w:rPr>
          <w:rFonts w:ascii="Times New Roman" w:eastAsia="Times New Roman" w:hAnsi="Times New Roman" w:cs="Times New Roman"/>
          <w:sz w:val="28"/>
          <w:szCs w:val="28"/>
        </w:rPr>
        <w:t xml:space="preserve">16.4. </w:t>
      </w:r>
      <w:r w:rsidRPr="006754A5">
        <w:rPr>
          <w:rFonts w:ascii="Times New Roman" w:eastAsia="Calibri" w:hAnsi="Times New Roman" w:cs="Times New Roman"/>
          <w:color w:val="000000"/>
          <w:sz w:val="28"/>
          <w:szCs w:val="28"/>
        </w:rPr>
        <w:t>реализация полномочий субъектов централизованного учета по начислению физическим лицам выплат по оплате труда и иных выплат, а также связанных с ними обязательных платежей в бюджеты бюджетной системы Российской Федерации и их перечислению</w:t>
      </w:r>
      <w:r w:rsidRPr="006754A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754A5" w:rsidRPr="006754A5" w:rsidRDefault="006754A5" w:rsidP="006754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</w:rPr>
      </w:pPr>
      <w:r w:rsidRPr="006754A5">
        <w:rPr>
          <w:rFonts w:ascii="Times New Roman" w:eastAsia="Times New Roman" w:hAnsi="Times New Roman" w:cs="Times New Roman"/>
          <w:sz w:val="28"/>
          <w:szCs w:val="28"/>
        </w:rPr>
        <w:t xml:space="preserve">16.5. </w:t>
      </w:r>
      <w:r w:rsidRPr="006754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осуществление мониторинга в Федеральном казначействе информации, представляемой в подсистему «Учет и отчетность» </w:t>
      </w:r>
      <w:r w:rsidRPr="006754A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государственной интегрированной информационной системы управления общественными финансами</w:t>
      </w:r>
      <w:r w:rsidRPr="006754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«Электронный бюджет»</w:t>
      </w:r>
      <w:r w:rsidRPr="006754A5">
        <w:rPr>
          <w:rFonts w:ascii="Times New Roman" w:eastAsia="Times New Roman" w:hAnsi="Times New Roman" w:cs="Times New Roman"/>
          <w:sz w:val="20"/>
          <w:szCs w:val="28"/>
        </w:rPr>
        <w:t>;</w:t>
      </w:r>
    </w:p>
    <w:p w:rsidR="006754A5" w:rsidRPr="006754A5" w:rsidRDefault="006754A5" w:rsidP="006754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4A5">
        <w:rPr>
          <w:rFonts w:ascii="Times New Roman" w:eastAsia="Times New Roman" w:hAnsi="Times New Roman" w:cs="Times New Roman"/>
          <w:sz w:val="28"/>
          <w:szCs w:val="28"/>
        </w:rPr>
        <w:t>16.6. участие в реализации отдельных мероприятий Федерального казначейства, связанных с передачей централизуемых полномочий;</w:t>
      </w:r>
    </w:p>
    <w:p w:rsidR="003F7272" w:rsidRPr="003F7272" w:rsidRDefault="006754A5" w:rsidP="006754A5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754A5">
        <w:rPr>
          <w:rFonts w:ascii="Times New Roman" w:eastAsia="Times New Roman" w:hAnsi="Times New Roman" w:cs="Times New Roman"/>
          <w:sz w:val="28"/>
          <w:szCs w:val="28"/>
        </w:rPr>
        <w:t>16.7. исполнение иных обязанностей в соответствии с Регламентом.</w:t>
      </w:r>
    </w:p>
    <w:sectPr w:rsidR="003F7272" w:rsidRPr="003F7272" w:rsidSect="00FE5E33">
      <w:headerReference w:type="default" r:id="rId2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EB1" w:rsidRDefault="00102EB1" w:rsidP="00FE5E33">
      <w:pPr>
        <w:spacing w:after="0" w:line="240" w:lineRule="auto"/>
      </w:pPr>
      <w:r>
        <w:separator/>
      </w:r>
    </w:p>
  </w:endnote>
  <w:endnote w:type="continuationSeparator" w:id="0">
    <w:p w:rsidR="00102EB1" w:rsidRDefault="00102EB1" w:rsidP="00FE5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EB1" w:rsidRDefault="00102EB1" w:rsidP="00FE5E33">
      <w:pPr>
        <w:spacing w:after="0" w:line="240" w:lineRule="auto"/>
      </w:pPr>
      <w:r>
        <w:separator/>
      </w:r>
    </w:p>
  </w:footnote>
  <w:footnote w:type="continuationSeparator" w:id="0">
    <w:p w:rsidR="00102EB1" w:rsidRDefault="00102EB1" w:rsidP="00FE5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7673782"/>
      <w:docPartObj>
        <w:docPartGallery w:val="Page Numbers (Top of Page)"/>
        <w:docPartUnique/>
      </w:docPartObj>
    </w:sdtPr>
    <w:sdtEndPr/>
    <w:sdtContent>
      <w:p w:rsidR="002D4F29" w:rsidRDefault="00BE3B44">
        <w:pPr>
          <w:pStyle w:val="a6"/>
          <w:jc w:val="center"/>
        </w:pPr>
        <w:r>
          <w:fldChar w:fldCharType="begin"/>
        </w:r>
        <w:r w:rsidR="009804E2">
          <w:instrText>PAGE   \* MERGEFORMAT</w:instrText>
        </w:r>
        <w:r>
          <w:fldChar w:fldCharType="separate"/>
        </w:r>
        <w:r w:rsidR="00C94C44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2D4F29" w:rsidRDefault="002D4F2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116E5"/>
    <w:multiLevelType w:val="hybridMultilevel"/>
    <w:tmpl w:val="EF94B0B4"/>
    <w:lvl w:ilvl="0" w:tplc="C58283E2">
      <w:start w:val="1"/>
      <w:numFmt w:val="decimal"/>
      <w:lvlText w:val="9.%1"/>
      <w:lvlJc w:val="left"/>
      <w:pPr>
        <w:ind w:left="28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E66DF"/>
    <w:multiLevelType w:val="hybridMultilevel"/>
    <w:tmpl w:val="7CDC99F0"/>
    <w:lvl w:ilvl="0" w:tplc="34A626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96AC9"/>
    <w:multiLevelType w:val="multilevel"/>
    <w:tmpl w:val="D81894F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1"/>
      <w:lvlJc w:val="left"/>
      <w:pPr>
        <w:tabs>
          <w:tab w:val="num" w:pos="709"/>
        </w:tabs>
        <w:ind w:left="792" w:hanging="432"/>
      </w:pPr>
      <w:rPr>
        <w:rFonts w:hint="default"/>
        <w:sz w:val="28"/>
        <w:szCs w:val="28"/>
      </w:rPr>
    </w:lvl>
    <w:lvl w:ilvl="2">
      <w:start w:val="1"/>
      <w:numFmt w:val="decimal"/>
      <w:lvlText w:val="13.%3"/>
      <w:lvlJc w:val="left"/>
      <w:pPr>
        <w:tabs>
          <w:tab w:val="num" w:pos="1430"/>
        </w:tabs>
        <w:ind w:left="121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32EE1BE2"/>
    <w:multiLevelType w:val="hybridMultilevel"/>
    <w:tmpl w:val="805A6D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157766F"/>
    <w:multiLevelType w:val="multilevel"/>
    <w:tmpl w:val="88ACC258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5A7C1AC6"/>
    <w:multiLevelType w:val="multilevel"/>
    <w:tmpl w:val="048AA3AE"/>
    <w:lvl w:ilvl="0">
      <w:start w:val="3"/>
      <w:numFmt w:val="decimal"/>
      <w:lvlText w:val="%1."/>
      <w:lvlJc w:val="left"/>
      <w:pPr>
        <w:ind w:left="585" w:hanging="585"/>
      </w:pPr>
    </w:lvl>
    <w:lvl w:ilvl="1">
      <w:start w:val="2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3.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6">
    <w:nsid w:val="60167681"/>
    <w:multiLevelType w:val="hybridMultilevel"/>
    <w:tmpl w:val="3AC86996"/>
    <w:lvl w:ilvl="0" w:tplc="D116C5EA">
      <w:start w:val="1"/>
      <w:numFmt w:val="decimal"/>
      <w:lvlText w:val="%1)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50D5D36"/>
    <w:multiLevelType w:val="hybridMultilevel"/>
    <w:tmpl w:val="3566DD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6267C72"/>
    <w:multiLevelType w:val="hybridMultilevel"/>
    <w:tmpl w:val="7994A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D3190C"/>
    <w:multiLevelType w:val="multilevel"/>
    <w:tmpl w:val="855C7A5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1"/>
      <w:lvlJc w:val="left"/>
      <w:pPr>
        <w:tabs>
          <w:tab w:val="num" w:pos="709"/>
        </w:tabs>
        <w:ind w:left="792" w:hanging="432"/>
      </w:pPr>
      <w:rPr>
        <w:rFonts w:hint="default"/>
        <w:sz w:val="28"/>
        <w:szCs w:val="28"/>
      </w:rPr>
    </w:lvl>
    <w:lvl w:ilvl="2">
      <w:start w:val="1"/>
      <w:numFmt w:val="decimal"/>
      <w:lvlText w:val="6.1.%3."/>
      <w:lvlJc w:val="left"/>
      <w:pPr>
        <w:tabs>
          <w:tab w:val="num" w:pos="1571"/>
        </w:tabs>
        <w:ind w:left="1355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3"/>
  </w:num>
  <w:num w:numId="5">
    <w:abstractNumId w:val="7"/>
  </w:num>
  <w:num w:numId="6">
    <w:abstractNumId w:val="9"/>
  </w:num>
  <w:num w:numId="7">
    <w:abstractNumId w:val="4"/>
  </w:num>
  <w:num w:numId="8">
    <w:abstractNumId w:val="2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E0B"/>
    <w:rsid w:val="000019A2"/>
    <w:rsid w:val="000129CF"/>
    <w:rsid w:val="00033DE1"/>
    <w:rsid w:val="000477E0"/>
    <w:rsid w:val="00054A58"/>
    <w:rsid w:val="00061EC3"/>
    <w:rsid w:val="0007567D"/>
    <w:rsid w:val="00094461"/>
    <w:rsid w:val="00095364"/>
    <w:rsid w:val="000A712A"/>
    <w:rsid w:val="000B2787"/>
    <w:rsid w:val="000B3C45"/>
    <w:rsid w:val="000C45C1"/>
    <w:rsid w:val="000D7AB9"/>
    <w:rsid w:val="000E229D"/>
    <w:rsid w:val="000F6614"/>
    <w:rsid w:val="00102EB1"/>
    <w:rsid w:val="0012019D"/>
    <w:rsid w:val="0013601F"/>
    <w:rsid w:val="0014281F"/>
    <w:rsid w:val="001435F1"/>
    <w:rsid w:val="0016065C"/>
    <w:rsid w:val="00161142"/>
    <w:rsid w:val="001748ED"/>
    <w:rsid w:val="001802A4"/>
    <w:rsid w:val="001A5411"/>
    <w:rsid w:val="001C5F6D"/>
    <w:rsid w:val="001D2428"/>
    <w:rsid w:val="001D372A"/>
    <w:rsid w:val="001E7A4C"/>
    <w:rsid w:val="001F0382"/>
    <w:rsid w:val="001F2AB2"/>
    <w:rsid w:val="00206882"/>
    <w:rsid w:val="00215A9F"/>
    <w:rsid w:val="00224720"/>
    <w:rsid w:val="00224E0B"/>
    <w:rsid w:val="00226CF3"/>
    <w:rsid w:val="002318AD"/>
    <w:rsid w:val="00232C47"/>
    <w:rsid w:val="00243C93"/>
    <w:rsid w:val="0025331E"/>
    <w:rsid w:val="002544AC"/>
    <w:rsid w:val="002674EE"/>
    <w:rsid w:val="002824A4"/>
    <w:rsid w:val="002866C2"/>
    <w:rsid w:val="0028767D"/>
    <w:rsid w:val="002B3DB5"/>
    <w:rsid w:val="002C554E"/>
    <w:rsid w:val="002D45E2"/>
    <w:rsid w:val="002D4F29"/>
    <w:rsid w:val="003101DE"/>
    <w:rsid w:val="0032782F"/>
    <w:rsid w:val="00351CF1"/>
    <w:rsid w:val="00374284"/>
    <w:rsid w:val="003B4A41"/>
    <w:rsid w:val="003E4C7F"/>
    <w:rsid w:val="003F7272"/>
    <w:rsid w:val="0042439D"/>
    <w:rsid w:val="004269C8"/>
    <w:rsid w:val="00434AF9"/>
    <w:rsid w:val="004B279B"/>
    <w:rsid w:val="004C5ACC"/>
    <w:rsid w:val="004C7BA8"/>
    <w:rsid w:val="004D0557"/>
    <w:rsid w:val="004D46B9"/>
    <w:rsid w:val="004D4D37"/>
    <w:rsid w:val="004E7FBF"/>
    <w:rsid w:val="005126B5"/>
    <w:rsid w:val="005134B1"/>
    <w:rsid w:val="00533F92"/>
    <w:rsid w:val="00536419"/>
    <w:rsid w:val="00553C8C"/>
    <w:rsid w:val="00565B3E"/>
    <w:rsid w:val="00571E67"/>
    <w:rsid w:val="00576DB7"/>
    <w:rsid w:val="005802AF"/>
    <w:rsid w:val="00592321"/>
    <w:rsid w:val="00596440"/>
    <w:rsid w:val="005A3872"/>
    <w:rsid w:val="005A7F5D"/>
    <w:rsid w:val="005B02B5"/>
    <w:rsid w:val="005D697A"/>
    <w:rsid w:val="005F35A8"/>
    <w:rsid w:val="00614652"/>
    <w:rsid w:val="00616FD3"/>
    <w:rsid w:val="00632688"/>
    <w:rsid w:val="00635D2F"/>
    <w:rsid w:val="00643E8A"/>
    <w:rsid w:val="00654D8F"/>
    <w:rsid w:val="00655312"/>
    <w:rsid w:val="006754A5"/>
    <w:rsid w:val="00676F0E"/>
    <w:rsid w:val="006A449A"/>
    <w:rsid w:val="006A5A33"/>
    <w:rsid w:val="006C4FBE"/>
    <w:rsid w:val="006E1CAE"/>
    <w:rsid w:val="007053DA"/>
    <w:rsid w:val="0070702B"/>
    <w:rsid w:val="0071684C"/>
    <w:rsid w:val="00735A1C"/>
    <w:rsid w:val="00736B97"/>
    <w:rsid w:val="00747305"/>
    <w:rsid w:val="007653DD"/>
    <w:rsid w:val="00786222"/>
    <w:rsid w:val="007C4C86"/>
    <w:rsid w:val="007D3E48"/>
    <w:rsid w:val="007D5A7B"/>
    <w:rsid w:val="007E1133"/>
    <w:rsid w:val="007F4952"/>
    <w:rsid w:val="007F7270"/>
    <w:rsid w:val="00804B6C"/>
    <w:rsid w:val="00804D14"/>
    <w:rsid w:val="00810542"/>
    <w:rsid w:val="00835BEA"/>
    <w:rsid w:val="00840002"/>
    <w:rsid w:val="008519EC"/>
    <w:rsid w:val="00855114"/>
    <w:rsid w:val="008608B6"/>
    <w:rsid w:val="008A6E7A"/>
    <w:rsid w:val="008D5971"/>
    <w:rsid w:val="008E5D96"/>
    <w:rsid w:val="008E7A32"/>
    <w:rsid w:val="008F432A"/>
    <w:rsid w:val="00913C27"/>
    <w:rsid w:val="00914939"/>
    <w:rsid w:val="00921B3F"/>
    <w:rsid w:val="0094647E"/>
    <w:rsid w:val="00963EB3"/>
    <w:rsid w:val="009672EC"/>
    <w:rsid w:val="00970CC8"/>
    <w:rsid w:val="009714C5"/>
    <w:rsid w:val="009804E2"/>
    <w:rsid w:val="00983266"/>
    <w:rsid w:val="009A07A4"/>
    <w:rsid w:val="009A1495"/>
    <w:rsid w:val="009A3215"/>
    <w:rsid w:val="009A72A6"/>
    <w:rsid w:val="009B31ED"/>
    <w:rsid w:val="009B6835"/>
    <w:rsid w:val="009D0259"/>
    <w:rsid w:val="009D0AB3"/>
    <w:rsid w:val="009E10CF"/>
    <w:rsid w:val="009E3D86"/>
    <w:rsid w:val="009F3F1E"/>
    <w:rsid w:val="009F7CCC"/>
    <w:rsid w:val="00A22043"/>
    <w:rsid w:val="00A4051B"/>
    <w:rsid w:val="00A466B2"/>
    <w:rsid w:val="00A543A7"/>
    <w:rsid w:val="00A61326"/>
    <w:rsid w:val="00A77901"/>
    <w:rsid w:val="00A8117E"/>
    <w:rsid w:val="00A95188"/>
    <w:rsid w:val="00AC4F8D"/>
    <w:rsid w:val="00AD3B69"/>
    <w:rsid w:val="00AD4E14"/>
    <w:rsid w:val="00AE54EA"/>
    <w:rsid w:val="00AE589B"/>
    <w:rsid w:val="00AE721F"/>
    <w:rsid w:val="00AF256D"/>
    <w:rsid w:val="00AF6377"/>
    <w:rsid w:val="00B041A1"/>
    <w:rsid w:val="00B04ED9"/>
    <w:rsid w:val="00B25C98"/>
    <w:rsid w:val="00B53481"/>
    <w:rsid w:val="00B6386C"/>
    <w:rsid w:val="00B703F7"/>
    <w:rsid w:val="00B7141B"/>
    <w:rsid w:val="00B77795"/>
    <w:rsid w:val="00B973FC"/>
    <w:rsid w:val="00BB43F6"/>
    <w:rsid w:val="00BB7809"/>
    <w:rsid w:val="00BC4797"/>
    <w:rsid w:val="00BD45FD"/>
    <w:rsid w:val="00BD4F6F"/>
    <w:rsid w:val="00BE3B44"/>
    <w:rsid w:val="00BF6224"/>
    <w:rsid w:val="00C00A92"/>
    <w:rsid w:val="00C11947"/>
    <w:rsid w:val="00C23418"/>
    <w:rsid w:val="00C3420E"/>
    <w:rsid w:val="00C34A3A"/>
    <w:rsid w:val="00C34C7F"/>
    <w:rsid w:val="00C37877"/>
    <w:rsid w:val="00C4638D"/>
    <w:rsid w:val="00C50FB0"/>
    <w:rsid w:val="00C55B29"/>
    <w:rsid w:val="00C94C44"/>
    <w:rsid w:val="00C95651"/>
    <w:rsid w:val="00CA5B74"/>
    <w:rsid w:val="00CB0769"/>
    <w:rsid w:val="00CB10F7"/>
    <w:rsid w:val="00CE4BFE"/>
    <w:rsid w:val="00D00300"/>
    <w:rsid w:val="00D11AC9"/>
    <w:rsid w:val="00D15E7B"/>
    <w:rsid w:val="00D25EB9"/>
    <w:rsid w:val="00D3639D"/>
    <w:rsid w:val="00D40BAC"/>
    <w:rsid w:val="00D576D6"/>
    <w:rsid w:val="00D61BE8"/>
    <w:rsid w:val="00D75E13"/>
    <w:rsid w:val="00D805FD"/>
    <w:rsid w:val="00D84312"/>
    <w:rsid w:val="00DA3E7F"/>
    <w:rsid w:val="00DA4C9B"/>
    <w:rsid w:val="00DC04C7"/>
    <w:rsid w:val="00DC21A2"/>
    <w:rsid w:val="00DC755F"/>
    <w:rsid w:val="00DD26CE"/>
    <w:rsid w:val="00E0239E"/>
    <w:rsid w:val="00E36622"/>
    <w:rsid w:val="00E436FC"/>
    <w:rsid w:val="00E51161"/>
    <w:rsid w:val="00E56B24"/>
    <w:rsid w:val="00E76942"/>
    <w:rsid w:val="00E82D9B"/>
    <w:rsid w:val="00EA01CB"/>
    <w:rsid w:val="00EA6DB1"/>
    <w:rsid w:val="00EC3A79"/>
    <w:rsid w:val="00EC51E8"/>
    <w:rsid w:val="00ED68FA"/>
    <w:rsid w:val="00ED7EF9"/>
    <w:rsid w:val="00EE1CB6"/>
    <w:rsid w:val="00EE22D0"/>
    <w:rsid w:val="00EE4850"/>
    <w:rsid w:val="00EF66DB"/>
    <w:rsid w:val="00F40D5C"/>
    <w:rsid w:val="00F50314"/>
    <w:rsid w:val="00F65F32"/>
    <w:rsid w:val="00F73807"/>
    <w:rsid w:val="00F84208"/>
    <w:rsid w:val="00F8545B"/>
    <w:rsid w:val="00F90701"/>
    <w:rsid w:val="00F91E80"/>
    <w:rsid w:val="00FA1CAE"/>
    <w:rsid w:val="00FB73A4"/>
    <w:rsid w:val="00FC5EA5"/>
    <w:rsid w:val="00FD4B01"/>
    <w:rsid w:val="00FE0780"/>
    <w:rsid w:val="00FE5E33"/>
    <w:rsid w:val="00FE7D38"/>
    <w:rsid w:val="00FF1F44"/>
    <w:rsid w:val="00FF46C8"/>
    <w:rsid w:val="00FF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4E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224E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224E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224E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lock Text"/>
    <w:basedOn w:val="a"/>
    <w:rsid w:val="00FA1CAE"/>
    <w:pPr>
      <w:spacing w:after="0" w:line="240" w:lineRule="auto"/>
      <w:ind w:left="851" w:right="28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rsid w:val="00FA1CAE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FA1C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4">
    <w:name w:val="Hyperlink"/>
    <w:basedOn w:val="a0"/>
    <w:uiPriority w:val="99"/>
    <w:unhideWhenUsed/>
    <w:rsid w:val="00553C8C"/>
    <w:rPr>
      <w:color w:val="0000FF" w:themeColor="hyperlink"/>
      <w:u w:val="single"/>
    </w:rPr>
  </w:style>
  <w:style w:type="paragraph" w:customStyle="1" w:styleId="Style8">
    <w:name w:val="Style8"/>
    <w:basedOn w:val="a"/>
    <w:rsid w:val="009832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_"/>
    <w:link w:val="2"/>
    <w:locked/>
    <w:rsid w:val="00983266"/>
    <w:rPr>
      <w:spacing w:val="7"/>
      <w:shd w:val="clear" w:color="auto" w:fill="FFFFFF"/>
    </w:rPr>
  </w:style>
  <w:style w:type="paragraph" w:customStyle="1" w:styleId="2">
    <w:name w:val="Основной текст2"/>
    <w:basedOn w:val="a"/>
    <w:link w:val="a5"/>
    <w:rsid w:val="00983266"/>
    <w:pPr>
      <w:widowControl w:val="0"/>
      <w:shd w:val="clear" w:color="auto" w:fill="FFFFFF"/>
      <w:spacing w:after="0" w:line="0" w:lineRule="atLeast"/>
    </w:pPr>
    <w:rPr>
      <w:spacing w:val="7"/>
    </w:rPr>
  </w:style>
  <w:style w:type="paragraph" w:styleId="a6">
    <w:name w:val="header"/>
    <w:basedOn w:val="a"/>
    <w:link w:val="a7"/>
    <w:uiPriority w:val="99"/>
    <w:rsid w:val="002B3D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2B3D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B3DB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E5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5E33"/>
  </w:style>
  <w:style w:type="paragraph" w:styleId="aa">
    <w:name w:val="List Paragraph"/>
    <w:basedOn w:val="a"/>
    <w:uiPriority w:val="34"/>
    <w:qFormat/>
    <w:rsid w:val="00B041A1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E1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E1133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226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uiPriority w:val="99"/>
    <w:semiHidden/>
    <w:unhideWhenUsed/>
    <w:rsid w:val="00351CF1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51CF1"/>
  </w:style>
  <w:style w:type="paragraph" w:styleId="af0">
    <w:name w:val="Body Text"/>
    <w:basedOn w:val="a"/>
    <w:link w:val="af1"/>
    <w:uiPriority w:val="99"/>
    <w:semiHidden/>
    <w:unhideWhenUsed/>
    <w:rsid w:val="008F432A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8F43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4E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224E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224E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224E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lock Text"/>
    <w:basedOn w:val="a"/>
    <w:rsid w:val="00FA1CAE"/>
    <w:pPr>
      <w:spacing w:after="0" w:line="240" w:lineRule="auto"/>
      <w:ind w:left="851" w:right="28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rsid w:val="00FA1CAE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FA1C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4">
    <w:name w:val="Hyperlink"/>
    <w:basedOn w:val="a0"/>
    <w:uiPriority w:val="99"/>
    <w:unhideWhenUsed/>
    <w:rsid w:val="00553C8C"/>
    <w:rPr>
      <w:color w:val="0000FF" w:themeColor="hyperlink"/>
      <w:u w:val="single"/>
    </w:rPr>
  </w:style>
  <w:style w:type="paragraph" w:customStyle="1" w:styleId="Style8">
    <w:name w:val="Style8"/>
    <w:basedOn w:val="a"/>
    <w:rsid w:val="009832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_"/>
    <w:link w:val="2"/>
    <w:locked/>
    <w:rsid w:val="00983266"/>
    <w:rPr>
      <w:spacing w:val="7"/>
      <w:shd w:val="clear" w:color="auto" w:fill="FFFFFF"/>
    </w:rPr>
  </w:style>
  <w:style w:type="paragraph" w:customStyle="1" w:styleId="2">
    <w:name w:val="Основной текст2"/>
    <w:basedOn w:val="a"/>
    <w:link w:val="a5"/>
    <w:rsid w:val="00983266"/>
    <w:pPr>
      <w:widowControl w:val="0"/>
      <w:shd w:val="clear" w:color="auto" w:fill="FFFFFF"/>
      <w:spacing w:after="0" w:line="0" w:lineRule="atLeast"/>
    </w:pPr>
    <w:rPr>
      <w:spacing w:val="7"/>
    </w:rPr>
  </w:style>
  <w:style w:type="paragraph" w:styleId="a6">
    <w:name w:val="header"/>
    <w:basedOn w:val="a"/>
    <w:link w:val="a7"/>
    <w:uiPriority w:val="99"/>
    <w:rsid w:val="002B3D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2B3D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B3DB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E5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5E33"/>
  </w:style>
  <w:style w:type="paragraph" w:styleId="aa">
    <w:name w:val="List Paragraph"/>
    <w:basedOn w:val="a"/>
    <w:uiPriority w:val="34"/>
    <w:qFormat/>
    <w:rsid w:val="00B041A1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E1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E1133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226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uiPriority w:val="99"/>
    <w:semiHidden/>
    <w:unhideWhenUsed/>
    <w:rsid w:val="00351CF1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51CF1"/>
  </w:style>
  <w:style w:type="paragraph" w:styleId="af0">
    <w:name w:val="Body Text"/>
    <w:basedOn w:val="a"/>
    <w:link w:val="af1"/>
    <w:uiPriority w:val="99"/>
    <w:semiHidden/>
    <w:unhideWhenUsed/>
    <w:rsid w:val="008F432A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8F4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62904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B19D6137F05A290BEB57E711716CC6A9C492630D99CCFF1BB2B82A5B24A0D10CAEE031612A1422302ACC40215F" TargetMode="External"/><Relationship Id="rId13" Type="http://schemas.openxmlformats.org/officeDocument/2006/relationships/hyperlink" Target="consultantplus://offline/ref=59712045D6A4C19F19CB9BADDBB6BE6648804B65CD3D15AFB296C23AF7C32A77606C3BD097585832C604089BA6B1C43D024C4337647E8196P3T1M" TargetMode="External"/><Relationship Id="rId18" Type="http://schemas.openxmlformats.org/officeDocument/2006/relationships/hyperlink" Target="consultantplus://offline/ref=BD216874B73071B3CF416003532FFB58B033452ACCE2FBEFA7118B3AACC5A1679F11F8DF625B4449D06764399B41DB4D75F3CE8D8D0489vCJ2M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BD216874B73071B3CF416003532FFB58BB3C4A2EC1EEA6E5AF488738ABCAFE708A58ACD260585C4DD82D377DCFv4J5M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9712045D6A4C19F19CB9BADDBB6BE664A88496ACB3A15AFB296C23AF7C32A77606C3BD0975A5133C404089BA6B1C43D024C4337647E8196P3T1M" TargetMode="External"/><Relationship Id="rId17" Type="http://schemas.openxmlformats.org/officeDocument/2006/relationships/hyperlink" Target="consultantplus://offline/ref=BD216874B73071B3CF416003532FFB58B033452ACCE2FBEFA7118B3AACC5A1679F11F8DF6259434FD06764399B41DB4D75F3CE8D8D0489vCJ2M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BD216874B73071B3CF416003532FFB58B0364A23C5E2FBEFA7118B3AACC5A1759F49F4DD6347424EC531357CvCJ7M" TargetMode="External"/><Relationship Id="rId20" Type="http://schemas.openxmlformats.org/officeDocument/2006/relationships/hyperlink" Target="consultantplus://offline/ref=BD216874B73071B3CF416003532FFB58BA34432AC6ECA6E5AF488738ABCAFE709858F4DE6352161C9F66387FCF52D94F75F1CD92v8J6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655638881C68694D2E28D52F44C4E9D87ACC8A8D594F393BD510D7F7F12155E1DDC568BE27F33A0B9D2E6D27554626177D9EBF2F9DAFD3FfBz8L" TargetMode="External"/><Relationship Id="rId24" Type="http://schemas.openxmlformats.org/officeDocument/2006/relationships/hyperlink" Target="consultantplus://offline/ref=A33E3F5405AFE75E9E06850E26E503C50529C5E1AA66A2D8D8E5585BC667B22AC614697847416F58A105936C7E138BAE13F4EAA315215743p3FB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2FDA5253925D9D73ABB2DC99DB8366BDB7FCF499D15044D906F986E1D00BF2469944C7A284A24BCCFF2B60B346C54BC3DC3269B7E0B2D9CY1m0E" TargetMode="External"/><Relationship Id="rId23" Type="http://schemas.openxmlformats.org/officeDocument/2006/relationships/hyperlink" Target="consultantplus://offline/ref=A33E3F5405AFE75E9E06850E26E503C50E20C0E9A46BFFD2D0BC5459C168ED3DC15D657947416D56A35A96796F4B84AC0DEAE9BE092356p4FBE" TargetMode="External"/><Relationship Id="rId10" Type="http://schemas.openxmlformats.org/officeDocument/2006/relationships/hyperlink" Target="consultantplus://offline/ref=A33E3F5405AFE75E9E06850E26E503C50529C5E1AA66A2D8D8E5585BC667B22AC614697847416F58A105936C7E138BAE13F4EAA315215743p3FBE" TargetMode="External"/><Relationship Id="rId19" Type="http://schemas.openxmlformats.org/officeDocument/2006/relationships/hyperlink" Target="consultantplus://offline/ref=BD216874B73071B3CF416003532FFB58B033452ACCE2FBEFA7118B3AACC5A1679F11F8DF625B4544D06764399B41DB4D75F3CE8D8D0489vCJ2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3E3F5405AFE75E9E06850E26E503C50529C5E1AA66A2D8D8E5585BC667B22AC614697847416F5FAA05936C7E138BAE13F4EAA315215743p3FBE" TargetMode="External"/><Relationship Id="rId14" Type="http://schemas.openxmlformats.org/officeDocument/2006/relationships/hyperlink" Target="consultantplus://offline/ref=62FDA5253925D9D73ABB2DC99DB8366BDA7ECF419C10044D906F986E1D00BF2469944C7A284827B8C9F2B60B346C54BC3DC3269B7E0B2D9CY1m0E" TargetMode="External"/><Relationship Id="rId22" Type="http://schemas.openxmlformats.org/officeDocument/2006/relationships/hyperlink" Target="consultantplus://offline/ref=BD216874B73071B3CF416003532FFB58BA354323C2EFA6E5AF488738ABCAFE709858F4DD665B49198A776070CC4DC74C68EDCF938Ev0JD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5988</Words>
  <Characters>34134</Characters>
  <Application>Microsoft Office Word</Application>
  <DocSecurity>4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Алиева Диана Алимовна</dc:creator>
  <cp:lastModifiedBy>Ланина Елена Николаевна</cp:lastModifiedBy>
  <cp:revision>2</cp:revision>
  <cp:lastPrinted>2019-05-13T09:43:00Z</cp:lastPrinted>
  <dcterms:created xsi:type="dcterms:W3CDTF">2021-08-23T07:34:00Z</dcterms:created>
  <dcterms:modified xsi:type="dcterms:W3CDTF">2021-08-23T07:34:00Z</dcterms:modified>
</cp:coreProperties>
</file>