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505" w:rsidRPr="00766254" w:rsidRDefault="00263505" w:rsidP="00766254">
      <w:pPr>
        <w:widowControl w:val="0"/>
        <w:spacing w:after="0" w:line="240" w:lineRule="auto"/>
        <w:outlineLvl w:val="1"/>
        <w:rPr>
          <w:rFonts w:ascii="Times New Roman" w:eastAsia="Times New Roman" w:hAnsi="Times New Roman" w:cs="Times New Roman"/>
          <w:bCs/>
          <w:sz w:val="28"/>
          <w:szCs w:val="28"/>
          <w:lang w:val="en-US" w:eastAsia="ru-RU"/>
        </w:rPr>
      </w:pPr>
      <w:bookmarkStart w:id="0" w:name="_GoBack"/>
      <w:bookmarkEnd w:id="0"/>
    </w:p>
    <w:p w:rsidR="0039089B" w:rsidRPr="003C57C3" w:rsidRDefault="0039089B" w:rsidP="0039089B">
      <w:pPr>
        <w:widowControl w:val="0"/>
        <w:spacing w:after="0" w:line="240" w:lineRule="auto"/>
        <w:jc w:val="center"/>
        <w:outlineLvl w:val="1"/>
        <w:rPr>
          <w:rFonts w:ascii="Times New Roman" w:eastAsia="Times New Roman" w:hAnsi="Times New Roman" w:cs="Times New Roman"/>
          <w:bCs/>
          <w:sz w:val="28"/>
          <w:szCs w:val="28"/>
          <w:lang w:eastAsia="ru-RU"/>
        </w:rPr>
      </w:pPr>
      <w:r w:rsidRPr="003C57C3">
        <w:rPr>
          <w:rFonts w:ascii="Times New Roman" w:eastAsia="Times New Roman" w:hAnsi="Times New Roman" w:cs="Times New Roman"/>
          <w:bCs/>
          <w:sz w:val="28"/>
          <w:szCs w:val="28"/>
          <w:lang w:eastAsia="ru-RU"/>
        </w:rPr>
        <w:t>Должностной регламент</w:t>
      </w:r>
    </w:p>
    <w:p w:rsidR="0039089B" w:rsidRDefault="0039089B" w:rsidP="0039089B">
      <w:pPr>
        <w:widowControl w:val="0"/>
        <w:spacing w:after="0" w:line="240" w:lineRule="auto"/>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казначея отдела № 12</w:t>
      </w:r>
    </w:p>
    <w:p w:rsidR="0039089B" w:rsidRPr="001D2126" w:rsidRDefault="0039089B" w:rsidP="0039089B">
      <w:pPr>
        <w:spacing w:after="0" w:line="240" w:lineRule="auto"/>
        <w:jc w:val="center"/>
        <w:rPr>
          <w:rFonts w:ascii="Times New Roman" w:eastAsia="Times New Roman" w:hAnsi="Times New Roman" w:cs="Times New Roman"/>
          <w:sz w:val="28"/>
          <w:szCs w:val="28"/>
          <w:lang w:eastAsia="ru-RU"/>
        </w:rPr>
      </w:pPr>
      <w:r w:rsidRPr="001D2126">
        <w:rPr>
          <w:rFonts w:ascii="Times New Roman" w:eastAsia="Times New Roman" w:hAnsi="Times New Roman" w:cs="Times New Roman"/>
          <w:sz w:val="28"/>
          <w:szCs w:val="28"/>
          <w:lang w:eastAsia="ru-RU"/>
        </w:rPr>
        <w:t xml:space="preserve">Управления Федерального казначейства </w:t>
      </w:r>
    </w:p>
    <w:p w:rsidR="0039089B" w:rsidRPr="001D2126" w:rsidRDefault="0039089B" w:rsidP="0039089B">
      <w:pPr>
        <w:tabs>
          <w:tab w:val="center" w:pos="5102"/>
          <w:tab w:val="right" w:pos="10205"/>
        </w:tabs>
        <w:spacing w:after="0" w:line="240" w:lineRule="auto"/>
        <w:rPr>
          <w:rFonts w:ascii="Times New Roman" w:eastAsia="Times New Roman" w:hAnsi="Times New Roman" w:cs="Times New Roman"/>
          <w:sz w:val="28"/>
          <w:szCs w:val="28"/>
          <w:u w:val="single"/>
          <w:lang w:eastAsia="ru-RU"/>
        </w:rPr>
      </w:pPr>
      <w:r w:rsidRPr="001D2126">
        <w:rPr>
          <w:rFonts w:ascii="Times New Roman" w:eastAsia="Times New Roman" w:hAnsi="Times New Roman" w:cs="Times New Roman"/>
          <w:sz w:val="28"/>
          <w:szCs w:val="28"/>
          <w:lang w:eastAsia="ru-RU"/>
        </w:rPr>
        <w:tab/>
      </w:r>
      <w:r w:rsidRPr="001D2126">
        <w:rPr>
          <w:rFonts w:ascii="Times New Roman" w:eastAsia="Times New Roman" w:hAnsi="Times New Roman" w:cs="Times New Roman"/>
          <w:sz w:val="28"/>
          <w:szCs w:val="28"/>
          <w:u w:val="single"/>
          <w:lang w:eastAsia="ru-RU"/>
        </w:rPr>
        <w:t>по Ханты-Мансийскому автономному округу – Югре</w:t>
      </w:r>
    </w:p>
    <w:p w:rsidR="0039089B" w:rsidRPr="001D2126" w:rsidRDefault="0039089B" w:rsidP="0039089B">
      <w:pPr>
        <w:widowControl w:val="0"/>
        <w:autoSpaceDE w:val="0"/>
        <w:autoSpaceDN w:val="0"/>
        <w:spacing w:after="0" w:line="240" w:lineRule="auto"/>
        <w:jc w:val="center"/>
        <w:rPr>
          <w:rFonts w:ascii="Times New Roman" w:eastAsia="Times New Roman" w:hAnsi="Times New Roman" w:cs="Times New Roman"/>
          <w:lang w:eastAsia="ru-RU"/>
        </w:rPr>
      </w:pPr>
      <w:proofErr w:type="gramStart"/>
      <w:r w:rsidRPr="001D2126">
        <w:rPr>
          <w:rFonts w:ascii="Times New Roman" w:eastAsia="Times New Roman" w:hAnsi="Times New Roman" w:cs="Times New Roman"/>
          <w:lang w:eastAsia="ru-RU"/>
        </w:rPr>
        <w:t>(наименование должности, наименование структурного</w:t>
      </w:r>
      <w:proofErr w:type="gramEnd"/>
    </w:p>
    <w:p w:rsidR="0039089B" w:rsidRPr="001D2126" w:rsidRDefault="0039089B" w:rsidP="0039089B">
      <w:pPr>
        <w:widowControl w:val="0"/>
        <w:autoSpaceDE w:val="0"/>
        <w:autoSpaceDN w:val="0"/>
        <w:spacing w:after="0" w:line="240" w:lineRule="auto"/>
        <w:jc w:val="center"/>
        <w:rPr>
          <w:rFonts w:ascii="Times New Roman" w:eastAsia="Times New Roman" w:hAnsi="Times New Roman" w:cs="Times New Roman"/>
          <w:lang w:eastAsia="ru-RU"/>
        </w:rPr>
      </w:pPr>
      <w:r w:rsidRPr="001D2126">
        <w:rPr>
          <w:rFonts w:ascii="Times New Roman" w:eastAsia="Times New Roman" w:hAnsi="Times New Roman" w:cs="Times New Roman"/>
          <w:lang w:eastAsia="ru-RU"/>
        </w:rPr>
        <w:t>подразделения центрального аппарата Федерального</w:t>
      </w:r>
    </w:p>
    <w:p w:rsidR="0039089B" w:rsidRPr="001D2126" w:rsidRDefault="0039089B" w:rsidP="0039089B">
      <w:pPr>
        <w:widowControl w:val="0"/>
        <w:autoSpaceDE w:val="0"/>
        <w:autoSpaceDN w:val="0"/>
        <w:spacing w:after="0" w:line="240" w:lineRule="auto"/>
        <w:jc w:val="center"/>
        <w:rPr>
          <w:rFonts w:ascii="Times New Roman" w:eastAsia="Times New Roman" w:hAnsi="Times New Roman" w:cs="Times New Roman"/>
          <w:lang w:eastAsia="ru-RU"/>
        </w:rPr>
      </w:pPr>
      <w:proofErr w:type="gramStart"/>
      <w:r w:rsidRPr="001D2126">
        <w:rPr>
          <w:rFonts w:ascii="Times New Roman" w:eastAsia="Times New Roman" w:hAnsi="Times New Roman" w:cs="Times New Roman"/>
          <w:lang w:eastAsia="ru-RU"/>
        </w:rPr>
        <w:t>казначейства (территориального органа</w:t>
      </w:r>
      <w:proofErr w:type="gramEnd"/>
    </w:p>
    <w:p w:rsidR="0039089B" w:rsidRPr="001D2126" w:rsidRDefault="0039089B" w:rsidP="0039089B">
      <w:pPr>
        <w:widowControl w:val="0"/>
        <w:autoSpaceDE w:val="0"/>
        <w:autoSpaceDN w:val="0"/>
        <w:spacing w:after="0" w:line="240" w:lineRule="auto"/>
        <w:jc w:val="center"/>
        <w:rPr>
          <w:rFonts w:ascii="Times New Roman" w:eastAsia="Times New Roman" w:hAnsi="Times New Roman" w:cs="Times New Roman"/>
          <w:lang w:eastAsia="ru-RU"/>
        </w:rPr>
      </w:pPr>
      <w:proofErr w:type="gramStart"/>
      <w:r w:rsidRPr="001D2126">
        <w:rPr>
          <w:rFonts w:ascii="Times New Roman" w:eastAsia="Times New Roman" w:hAnsi="Times New Roman" w:cs="Times New Roman"/>
          <w:lang w:eastAsia="ru-RU"/>
        </w:rPr>
        <w:t>Федерального казначейства)</w:t>
      </w:r>
      <w:proofErr w:type="gramEnd"/>
    </w:p>
    <w:p w:rsidR="0039089B" w:rsidRPr="003C57C3" w:rsidRDefault="0039089B" w:rsidP="0039089B">
      <w:pPr>
        <w:widowControl w:val="0"/>
        <w:spacing w:after="0" w:line="240" w:lineRule="auto"/>
        <w:ind w:left="2880" w:firstLine="720"/>
        <w:jc w:val="both"/>
        <w:rPr>
          <w:rFonts w:ascii="Times New Roman" w:eastAsia="Times New Roman" w:hAnsi="Times New Roman" w:cs="Times New Roman"/>
          <w:sz w:val="28"/>
          <w:szCs w:val="28"/>
          <w:lang w:eastAsia="ru-RU"/>
        </w:rPr>
      </w:pPr>
    </w:p>
    <w:p w:rsidR="0039089B" w:rsidRPr="003C57C3" w:rsidRDefault="0039089B" w:rsidP="0039089B">
      <w:pPr>
        <w:widowControl w:val="0"/>
        <w:tabs>
          <w:tab w:val="left" w:pos="6945"/>
        </w:tabs>
        <w:spacing w:after="0" w:line="240" w:lineRule="auto"/>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val="en-US" w:eastAsia="ru-RU"/>
        </w:rPr>
        <w:t>I</w:t>
      </w:r>
      <w:r w:rsidRPr="003C57C3">
        <w:rPr>
          <w:rFonts w:ascii="Times New Roman" w:eastAsia="Times New Roman" w:hAnsi="Times New Roman" w:cs="Times New Roman"/>
          <w:sz w:val="28"/>
          <w:szCs w:val="28"/>
          <w:lang w:eastAsia="ru-RU"/>
        </w:rPr>
        <w:t>. Общие положения</w:t>
      </w:r>
    </w:p>
    <w:p w:rsidR="0039089B" w:rsidRPr="003C57C3" w:rsidRDefault="0039089B" w:rsidP="0039089B">
      <w:pPr>
        <w:widowControl w:val="0"/>
        <w:tabs>
          <w:tab w:val="left" w:pos="6945"/>
        </w:tabs>
        <w:spacing w:after="0" w:line="240" w:lineRule="auto"/>
        <w:ind w:left="2880" w:firstLine="720"/>
        <w:jc w:val="both"/>
        <w:rPr>
          <w:rFonts w:ascii="Times New Roman" w:eastAsia="Times New Roman" w:hAnsi="Times New Roman" w:cs="Times New Roman"/>
          <w:sz w:val="28"/>
          <w:szCs w:val="28"/>
          <w:lang w:eastAsia="ru-RU"/>
        </w:rPr>
      </w:pP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1. Должность федеральной государственной гражданской службы (дале</w:t>
      </w:r>
      <w:r w:rsidR="00A97F47">
        <w:rPr>
          <w:rFonts w:ascii="Times New Roman" w:eastAsia="Times New Roman" w:hAnsi="Times New Roman" w:cs="Times New Roman"/>
          <w:sz w:val="28"/>
          <w:szCs w:val="28"/>
          <w:lang w:eastAsia="ru-RU"/>
        </w:rPr>
        <w:t>е - гражданская служба) казначея</w:t>
      </w:r>
      <w:r w:rsidRPr="003C57C3">
        <w:rPr>
          <w:rFonts w:ascii="Times New Roman" w:eastAsia="Times New Roman" w:hAnsi="Times New Roman" w:cs="Times New Roman"/>
          <w:sz w:val="28"/>
          <w:szCs w:val="28"/>
          <w:lang w:eastAsia="ru-RU"/>
        </w:rPr>
        <w:t xml:space="preserve"> отдела № 12 Управления Федерального казначейства по Ханты-Мансийскому автономному округу - Югре (далее - казначей) относится к старшей группе должностей гражданской службы категории «специалисты».</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Регистрационный номер (код) должности - 11-3-4-076.</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2. Область профессиональной служебной деятельности </w:t>
      </w:r>
      <w:r w:rsidR="004E288A">
        <w:rPr>
          <w:rFonts w:ascii="Times New Roman" w:hAnsi="Times New Roman" w:cs="Times New Roman"/>
          <w:sz w:val="28"/>
          <w:szCs w:val="28"/>
        </w:rPr>
        <w:t xml:space="preserve">федерального государственного гражданского служащего (далее – гражданский служащий) </w:t>
      </w:r>
      <w:r w:rsidRPr="003C57C3">
        <w:rPr>
          <w:rFonts w:ascii="Times New Roman" w:eastAsia="Calibri" w:hAnsi="Times New Roman" w:cs="Times New Roman"/>
          <w:sz w:val="28"/>
          <w:szCs w:val="28"/>
        </w:rPr>
        <w:t xml:space="preserve">казначея: </w:t>
      </w:r>
      <w:r w:rsidRPr="003C57C3">
        <w:rPr>
          <w:rFonts w:ascii="Times New Roman" w:eastAsia="Times New Roman" w:hAnsi="Times New Roman" w:cs="Times New Roman"/>
          <w:sz w:val="28"/>
          <w:szCs w:val="28"/>
          <w:lang w:eastAsia="ru-RU"/>
        </w:rPr>
        <w:t>регулирование бюджетной системы.</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3. Вид профессиональной служебной деятельности </w:t>
      </w:r>
      <w:r w:rsidRPr="003C57C3">
        <w:rPr>
          <w:rFonts w:ascii="Times New Roman" w:eastAsia="Calibri" w:hAnsi="Times New Roman" w:cs="Times New Roman"/>
          <w:sz w:val="28"/>
          <w:szCs w:val="28"/>
        </w:rPr>
        <w:t>казначея:</w:t>
      </w:r>
      <w:r w:rsidRPr="003C57C3">
        <w:rPr>
          <w:rFonts w:ascii="Times New Roman" w:eastAsia="Times New Roman" w:hAnsi="Times New Roman" w:cs="Times New Roman"/>
          <w:sz w:val="28"/>
          <w:szCs w:val="28"/>
          <w:lang w:eastAsia="ru-RU"/>
        </w:rPr>
        <w:t xml:space="preserve"> </w:t>
      </w:r>
      <w:r w:rsidRPr="003C57C3">
        <w:rPr>
          <w:rFonts w:ascii="Times New Roman" w:hAnsi="Times New Roman" w:cs="Times New Roman"/>
          <w:sz w:val="28"/>
          <w:szCs w:val="28"/>
        </w:rPr>
        <w:t>кассовое обслуживание исполнения бюджетов, о</w:t>
      </w:r>
      <w:r w:rsidRPr="003C57C3">
        <w:rPr>
          <w:rFonts w:ascii="Times New Roman" w:eastAsia="Times New Roman" w:hAnsi="Times New Roman" w:cs="Times New Roman"/>
          <w:sz w:val="28"/>
          <w:szCs w:val="28"/>
          <w:lang w:eastAsia="ru-RU"/>
        </w:rPr>
        <w:t>рганизация составления и обеспечения исполнения бюджетов</w:t>
      </w:r>
      <w:r w:rsidRPr="003C57C3">
        <w:rPr>
          <w:rFonts w:ascii="Times New Roman" w:hAnsi="Times New Roman" w:cs="Times New Roman"/>
          <w:sz w:val="28"/>
          <w:szCs w:val="28"/>
        </w:rPr>
        <w:t xml:space="preserve"> </w:t>
      </w:r>
      <w:r w:rsidRPr="003C57C3">
        <w:rPr>
          <w:rFonts w:ascii="Times New Roman" w:eastAsia="Times New Roman" w:hAnsi="Times New Roman" w:cs="Times New Roman"/>
          <w:sz w:val="28"/>
          <w:szCs w:val="28"/>
          <w:lang w:eastAsia="ru-RU"/>
        </w:rPr>
        <w:t>бюджетной системы Российской Федерации</w:t>
      </w:r>
      <w:r w:rsidRPr="003C57C3">
        <w:rPr>
          <w:rFonts w:ascii="Times New Roman" w:hAnsi="Times New Roman" w:cs="Times New Roman"/>
          <w:sz w:val="28"/>
          <w:szCs w:val="28"/>
        </w:rPr>
        <w:t>.</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4. Назначение на должность и освобождение от должности казначея осуществляется руководителем Управления Федерального казначейства по Ханты-Мансийскому автономному округу – Югре (далее – Управления).</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5. Казначей непосредственно подчиняется начальнику отдела № 12 Управления, либо лицу, исполняющему его обязанности.</w:t>
      </w:r>
    </w:p>
    <w:p w:rsidR="0039089B" w:rsidRPr="003C57C3" w:rsidRDefault="0039089B" w:rsidP="0039089B">
      <w:pPr>
        <w:widowControl w:val="0"/>
        <w:spacing w:after="0" w:line="240" w:lineRule="auto"/>
        <w:ind w:firstLine="709"/>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II. Квалификационные требования для замещения должности</w:t>
      </w:r>
    </w:p>
    <w:p w:rsidR="0039089B" w:rsidRPr="003C57C3" w:rsidRDefault="0039089B" w:rsidP="0039089B">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3C57C3">
        <w:rPr>
          <w:rFonts w:ascii="Times New Roman" w:eastAsia="Calibri" w:hAnsi="Times New Roman" w:cs="Times New Roman"/>
          <w:sz w:val="28"/>
          <w:szCs w:val="28"/>
        </w:rPr>
        <w:t>гражданской службы</w:t>
      </w:r>
    </w:p>
    <w:p w:rsidR="0039089B" w:rsidRPr="003C57C3" w:rsidRDefault="0039089B" w:rsidP="0039089B">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6. Для замещения должности казначея устанавливаются следующие квалификационные требования.</w:t>
      </w:r>
    </w:p>
    <w:p w:rsidR="0039089B" w:rsidRDefault="0039089B" w:rsidP="0039089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975E2">
        <w:rPr>
          <w:rFonts w:ascii="Times New Roman" w:eastAsia="Times New Roman" w:hAnsi="Times New Roman"/>
          <w:sz w:val="28"/>
          <w:szCs w:val="28"/>
          <w:lang w:eastAsia="ru-RU"/>
        </w:rPr>
        <w:t xml:space="preserve">6.1. Наличие минимального уровня профессионального образования: высшее образование - </w:t>
      </w:r>
      <w:proofErr w:type="spellStart"/>
      <w:r w:rsidRPr="008975E2">
        <w:rPr>
          <w:rFonts w:ascii="Times New Roman" w:eastAsia="Times New Roman" w:hAnsi="Times New Roman"/>
          <w:sz w:val="28"/>
          <w:szCs w:val="28"/>
          <w:lang w:eastAsia="ru-RU"/>
        </w:rPr>
        <w:t>бакалавриат</w:t>
      </w:r>
      <w:proofErr w:type="spellEnd"/>
      <w:r w:rsidRPr="008975E2">
        <w:rPr>
          <w:rFonts w:ascii="Times New Roman" w:eastAsia="Times New Roman" w:hAnsi="Times New Roman"/>
          <w:sz w:val="28"/>
          <w:szCs w:val="28"/>
          <w:lang w:eastAsia="ru-RU"/>
        </w:rPr>
        <w:t>.</w:t>
      </w:r>
    </w:p>
    <w:p w:rsidR="00562855" w:rsidRDefault="00562855" w:rsidP="0056285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Рекомендуемые специальности, направления подготовки: направления укрупненных групп специальностей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39089B" w:rsidRPr="003C57C3" w:rsidRDefault="0039089B" w:rsidP="00562855">
      <w:pPr>
        <w:spacing w:line="240" w:lineRule="auto"/>
        <w:ind w:firstLine="709"/>
        <w:contextualSpacing/>
        <w:jc w:val="both"/>
        <w:rPr>
          <w:rFonts w:ascii="Times New Roman" w:hAnsi="Times New Roman" w:cs="Times New Roman"/>
          <w:sz w:val="28"/>
          <w:szCs w:val="28"/>
        </w:rPr>
      </w:pPr>
      <w:r w:rsidRPr="003C57C3">
        <w:rPr>
          <w:rFonts w:ascii="Times New Roman" w:hAnsi="Times New Roman" w:cs="Times New Roman"/>
          <w:sz w:val="28"/>
          <w:szCs w:val="28"/>
        </w:rPr>
        <w:t>6.2. Стаж гражданской службы или стаж работы по специальности, направлению подготовки: без предъявления требований к стажу.</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6.3. Наличие базовых знаний:</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знание государственного языка Российской Федерации (русского языка);</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lastRenderedPageBreak/>
        <w:t xml:space="preserve">- знание основ </w:t>
      </w:r>
      <w:hyperlink r:id="rId8" w:history="1">
        <w:r w:rsidRPr="003C57C3">
          <w:rPr>
            <w:rFonts w:ascii="Times New Roman" w:eastAsia="Times New Roman" w:hAnsi="Times New Roman" w:cs="Times New Roman"/>
            <w:sz w:val="28"/>
            <w:szCs w:val="28"/>
            <w:lang w:eastAsia="ru-RU"/>
          </w:rPr>
          <w:t>Конституции</w:t>
        </w:r>
      </w:hyperlink>
      <w:r w:rsidRPr="003C57C3">
        <w:rPr>
          <w:rFonts w:ascii="Times New Roman" w:eastAsia="Times New Roman" w:hAnsi="Times New Roman" w:cs="Times New Roman"/>
          <w:sz w:val="28"/>
          <w:szCs w:val="28"/>
          <w:lang w:eastAsia="ru-RU"/>
        </w:rPr>
        <w:t xml:space="preserve"> Российской Федерации, законодательства о гражданской службе, законодательства о противодействии коррупции;</w:t>
      </w:r>
    </w:p>
    <w:p w:rsidR="0039089B" w:rsidRPr="003C57C3" w:rsidRDefault="0039089B" w:rsidP="0039089B">
      <w:pPr>
        <w:widowControl w:val="0"/>
        <w:tabs>
          <w:tab w:val="left" w:pos="1226"/>
        </w:tabs>
        <w:spacing w:after="0" w:line="240" w:lineRule="auto"/>
        <w:ind w:firstLine="709"/>
        <w:jc w:val="both"/>
        <w:rPr>
          <w:rFonts w:ascii="Times New Roman" w:eastAsia="Times New Roman" w:hAnsi="Times New Roman" w:cs="Times New Roman"/>
          <w:sz w:val="28"/>
          <w:szCs w:val="28"/>
          <w:lang w:eastAsia="ru-RU" w:bidi="ru-RU"/>
        </w:rPr>
      </w:pPr>
      <w:r w:rsidRPr="003C57C3">
        <w:rPr>
          <w:rFonts w:ascii="Times New Roman" w:eastAsia="Times New Roman" w:hAnsi="Times New Roman" w:cs="Times New Roman"/>
          <w:sz w:val="28"/>
          <w:szCs w:val="28"/>
          <w:lang w:eastAsia="ru-RU" w:bidi="ru-RU"/>
        </w:rPr>
        <w:t>- знание в области информацион</w:t>
      </w:r>
      <w:r>
        <w:rPr>
          <w:rFonts w:ascii="Times New Roman" w:eastAsia="Times New Roman" w:hAnsi="Times New Roman" w:cs="Times New Roman"/>
          <w:sz w:val="28"/>
          <w:szCs w:val="28"/>
          <w:lang w:eastAsia="ru-RU" w:bidi="ru-RU"/>
        </w:rPr>
        <w:t>но-коммуникационных технологий:</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знание основ информационной безопасности и защиты информации;</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знание основных положений законодательства о персональных данных;</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знание общих принципов функционирования системы электронного документооборота;</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знание основных положений законодательства об электронной подписи;</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знания по применению персонального компьютера.</w:t>
      </w: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6.4. Наличие профессиональных знаний:</w:t>
      </w:r>
    </w:p>
    <w:p w:rsidR="0039089B" w:rsidRPr="003C57C3" w:rsidRDefault="0039089B" w:rsidP="003908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6.4.1. В сфере законодательства Российской Федерации:</w:t>
      </w:r>
    </w:p>
    <w:p w:rsidR="0039089B" w:rsidRPr="003C57C3" w:rsidRDefault="0039089B" w:rsidP="0039089B">
      <w:pPr>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Бюджетный </w:t>
      </w:r>
      <w:hyperlink r:id="rId9" w:history="1">
        <w:r w:rsidRPr="003C57C3">
          <w:rPr>
            <w:rFonts w:ascii="Times New Roman" w:eastAsia="Times New Roman" w:hAnsi="Times New Roman" w:cs="Times New Roman"/>
            <w:sz w:val="28"/>
            <w:szCs w:val="28"/>
            <w:lang w:eastAsia="ru-RU"/>
          </w:rPr>
          <w:t>кодекс</w:t>
        </w:r>
      </w:hyperlink>
      <w:r w:rsidRPr="003C57C3">
        <w:rPr>
          <w:rFonts w:ascii="Times New Roman" w:eastAsia="Times New Roman" w:hAnsi="Times New Roman" w:cs="Times New Roman"/>
          <w:sz w:val="28"/>
          <w:szCs w:val="28"/>
          <w:lang w:eastAsia="ru-RU"/>
        </w:rPr>
        <w:t xml:space="preserve"> Российской Федерации;</w:t>
      </w:r>
    </w:p>
    <w:p w:rsidR="0039089B" w:rsidRPr="003C57C3" w:rsidRDefault="0039089B" w:rsidP="0039089B">
      <w:pPr>
        <w:spacing w:after="0" w:line="240" w:lineRule="auto"/>
        <w:ind w:firstLine="720"/>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Гражданский </w:t>
      </w:r>
      <w:hyperlink r:id="rId10" w:history="1">
        <w:r w:rsidRPr="003C57C3">
          <w:rPr>
            <w:rFonts w:ascii="Times New Roman" w:eastAsia="Times New Roman" w:hAnsi="Times New Roman" w:cs="Times New Roman"/>
            <w:sz w:val="28"/>
            <w:szCs w:val="28"/>
            <w:lang w:eastAsia="ru-RU"/>
          </w:rPr>
          <w:t>кодекс</w:t>
        </w:r>
      </w:hyperlink>
      <w:r w:rsidRPr="003C57C3">
        <w:rPr>
          <w:rFonts w:ascii="Times New Roman" w:eastAsia="Times New Roman" w:hAnsi="Times New Roman" w:cs="Times New Roman"/>
          <w:sz w:val="28"/>
          <w:szCs w:val="28"/>
          <w:lang w:eastAsia="ru-RU"/>
        </w:rPr>
        <w:t xml:space="preserve"> Российской Федерации;</w:t>
      </w:r>
    </w:p>
    <w:p w:rsidR="0039089B" w:rsidRPr="003C57C3" w:rsidRDefault="0039089B" w:rsidP="0039089B">
      <w:pPr>
        <w:widowControl w:val="0"/>
        <w:autoSpaceDE w:val="0"/>
        <w:autoSpaceDN w:val="0"/>
        <w:spacing w:after="0" w:line="240" w:lineRule="auto"/>
        <w:ind w:firstLineChars="253" w:firstLine="708"/>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Федеральный закон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 федеральном бюджете на текущий финансовый год и на плановый период</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w:t>
      </w:r>
    </w:p>
    <w:p w:rsidR="0039089B" w:rsidRPr="003C57C3" w:rsidRDefault="0039089B" w:rsidP="0039089B">
      <w:pPr>
        <w:widowControl w:val="0"/>
        <w:autoSpaceDE w:val="0"/>
        <w:autoSpaceDN w:val="0"/>
        <w:spacing w:after="0" w:line="240" w:lineRule="auto"/>
        <w:ind w:firstLineChars="253" w:firstLine="708"/>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Федеральный </w:t>
      </w:r>
      <w:hyperlink r:id="rId11" w:history="1">
        <w:r w:rsidRPr="003C57C3">
          <w:rPr>
            <w:rFonts w:ascii="Times New Roman" w:eastAsia="Times New Roman" w:hAnsi="Times New Roman" w:cs="Times New Roman"/>
            <w:sz w:val="28"/>
            <w:szCs w:val="28"/>
            <w:lang w:eastAsia="ru-RU"/>
          </w:rPr>
          <w:t>закон</w:t>
        </w:r>
      </w:hyperlink>
      <w:r w:rsidRPr="003C57C3">
        <w:rPr>
          <w:rFonts w:ascii="Times New Roman" w:eastAsia="Times New Roman" w:hAnsi="Times New Roman" w:cs="Times New Roman"/>
          <w:sz w:val="28"/>
          <w:szCs w:val="28"/>
          <w:lang w:eastAsia="ru-RU"/>
        </w:rPr>
        <w:t xml:space="preserve"> от 6 октября 2003 г.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131-ФЗ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w:t>
      </w:r>
    </w:p>
    <w:p w:rsidR="0039089B" w:rsidRPr="003C57C3" w:rsidRDefault="0039089B" w:rsidP="0039089B">
      <w:pPr>
        <w:spacing w:after="0" w:line="240" w:lineRule="auto"/>
        <w:ind w:firstLine="720"/>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Федеральный </w:t>
      </w:r>
      <w:hyperlink r:id="rId12" w:history="1">
        <w:r w:rsidRPr="003C57C3">
          <w:rPr>
            <w:rFonts w:ascii="Times New Roman" w:eastAsia="Times New Roman" w:hAnsi="Times New Roman" w:cs="Times New Roman"/>
            <w:sz w:val="28"/>
            <w:szCs w:val="28"/>
            <w:lang w:eastAsia="ru-RU"/>
          </w:rPr>
          <w:t>закон</w:t>
        </w:r>
      </w:hyperlink>
      <w:r w:rsidRPr="003C57C3">
        <w:rPr>
          <w:rFonts w:ascii="Times New Roman" w:eastAsia="Times New Roman" w:hAnsi="Times New Roman" w:cs="Times New Roman"/>
          <w:sz w:val="28"/>
          <w:szCs w:val="28"/>
          <w:lang w:eastAsia="ru-RU"/>
        </w:rPr>
        <w:t xml:space="preserve"> от 27 июля 2006 г.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152-ФЗ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 персональных данных</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w:t>
      </w:r>
    </w:p>
    <w:p w:rsidR="0039089B" w:rsidRPr="003C57C3" w:rsidRDefault="0039089B" w:rsidP="0039089B">
      <w:pPr>
        <w:spacing w:after="0" w:line="240" w:lineRule="auto"/>
        <w:ind w:firstLine="720"/>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Федеральный </w:t>
      </w:r>
      <w:hyperlink r:id="rId13" w:history="1">
        <w:r w:rsidRPr="003C57C3">
          <w:rPr>
            <w:rFonts w:ascii="Times New Roman" w:eastAsia="Times New Roman" w:hAnsi="Times New Roman" w:cs="Times New Roman"/>
            <w:sz w:val="28"/>
            <w:szCs w:val="28"/>
            <w:lang w:eastAsia="ru-RU"/>
          </w:rPr>
          <w:t>закон</w:t>
        </w:r>
      </w:hyperlink>
      <w:r w:rsidRPr="003C57C3">
        <w:rPr>
          <w:rFonts w:ascii="Times New Roman" w:eastAsia="Times New Roman" w:hAnsi="Times New Roman" w:cs="Times New Roman"/>
          <w:sz w:val="28"/>
          <w:szCs w:val="28"/>
          <w:lang w:eastAsia="ru-RU"/>
        </w:rPr>
        <w:t xml:space="preserve"> от 27 июля 2010 г.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210-ФЗ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w:t>
      </w:r>
    </w:p>
    <w:p w:rsidR="0039089B" w:rsidRPr="003C57C3" w:rsidRDefault="0039089B" w:rsidP="0039089B">
      <w:pPr>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Федеральный </w:t>
      </w:r>
      <w:hyperlink r:id="rId14" w:history="1">
        <w:r w:rsidRPr="003C57C3">
          <w:rPr>
            <w:rFonts w:ascii="Times New Roman" w:eastAsia="Times New Roman" w:hAnsi="Times New Roman" w:cs="Times New Roman"/>
            <w:sz w:val="28"/>
            <w:szCs w:val="28"/>
            <w:lang w:eastAsia="ru-RU"/>
          </w:rPr>
          <w:t>закон</w:t>
        </w:r>
      </w:hyperlink>
      <w:r w:rsidRPr="003C57C3">
        <w:rPr>
          <w:rFonts w:ascii="Times New Roman" w:eastAsia="Times New Roman" w:hAnsi="Times New Roman" w:cs="Times New Roman"/>
          <w:sz w:val="28"/>
          <w:szCs w:val="28"/>
          <w:lang w:eastAsia="ru-RU"/>
        </w:rPr>
        <w:t xml:space="preserve"> от 6 декабря 2011 г.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402-ФЗ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 бухгалтерском учете</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w:t>
      </w:r>
    </w:p>
    <w:p w:rsidR="0039089B" w:rsidRPr="003C57C3" w:rsidRDefault="0039089B" w:rsidP="0039089B">
      <w:pPr>
        <w:spacing w:after="0" w:line="240" w:lineRule="auto"/>
        <w:ind w:firstLine="720"/>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Федеральный </w:t>
      </w:r>
      <w:hyperlink r:id="rId15" w:history="1">
        <w:r w:rsidRPr="003C57C3">
          <w:rPr>
            <w:rFonts w:ascii="Times New Roman" w:eastAsia="Times New Roman" w:hAnsi="Times New Roman" w:cs="Times New Roman"/>
            <w:sz w:val="28"/>
            <w:szCs w:val="28"/>
            <w:lang w:eastAsia="ru-RU"/>
          </w:rPr>
          <w:t>закон</w:t>
        </w:r>
      </w:hyperlink>
      <w:r w:rsidRPr="003C57C3">
        <w:rPr>
          <w:rFonts w:ascii="Times New Roman" w:eastAsia="Times New Roman" w:hAnsi="Times New Roman" w:cs="Times New Roman"/>
          <w:sz w:val="28"/>
          <w:szCs w:val="28"/>
          <w:lang w:eastAsia="ru-RU"/>
        </w:rPr>
        <w:t xml:space="preserve"> от 5 апреля 2013 г.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44-ФЗ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(основные положения);</w:t>
      </w:r>
    </w:p>
    <w:p w:rsidR="0039089B" w:rsidRPr="003C57C3" w:rsidRDefault="0039089B" w:rsidP="0039089B">
      <w:pPr>
        <w:spacing w:after="0" w:line="240" w:lineRule="auto"/>
        <w:ind w:firstLine="720"/>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w:t>
      </w:r>
      <w:hyperlink r:id="rId16" w:history="1">
        <w:r w:rsidRPr="003C57C3">
          <w:rPr>
            <w:rFonts w:ascii="Times New Roman" w:eastAsia="Times New Roman" w:hAnsi="Times New Roman" w:cs="Times New Roman"/>
            <w:sz w:val="28"/>
            <w:szCs w:val="28"/>
            <w:lang w:eastAsia="ru-RU"/>
          </w:rPr>
          <w:t>постановление</w:t>
        </w:r>
      </w:hyperlink>
      <w:r w:rsidRPr="003C57C3">
        <w:rPr>
          <w:rFonts w:ascii="Times New Roman" w:eastAsia="Times New Roman" w:hAnsi="Times New Roman" w:cs="Times New Roman"/>
          <w:sz w:val="28"/>
          <w:szCs w:val="28"/>
          <w:lang w:eastAsia="ru-RU"/>
        </w:rPr>
        <w:t xml:space="preserve"> Правительства Российской Федерации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 мерах по обеспечению исполнения федерального бюджета</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w:t>
      </w:r>
    </w:p>
    <w:p w:rsidR="0039089B" w:rsidRPr="003C57C3" w:rsidRDefault="0039089B" w:rsidP="0039089B">
      <w:pPr>
        <w:spacing w:after="0" w:line="240" w:lineRule="auto"/>
        <w:ind w:firstLine="720"/>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постановление Правительства Российской Федерации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Об особенностях реализации Федерального закона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 федеральном бюджете на текущий финансовый год и на плановый период</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w:t>
      </w:r>
    </w:p>
    <w:p w:rsidR="0039089B" w:rsidRPr="003C57C3" w:rsidRDefault="0039089B" w:rsidP="0039089B">
      <w:pPr>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w:t>
      </w:r>
      <w:hyperlink r:id="rId17" w:history="1">
        <w:r w:rsidRPr="003C57C3">
          <w:rPr>
            <w:rFonts w:ascii="Times New Roman" w:eastAsia="Times New Roman" w:hAnsi="Times New Roman" w:cs="Times New Roman"/>
            <w:sz w:val="28"/>
            <w:szCs w:val="28"/>
            <w:lang w:eastAsia="ru-RU"/>
          </w:rPr>
          <w:t>постановление</w:t>
        </w:r>
      </w:hyperlink>
      <w:r w:rsidRPr="003C57C3">
        <w:rPr>
          <w:rFonts w:ascii="Times New Roman" w:eastAsia="Times New Roman" w:hAnsi="Times New Roman" w:cs="Times New Roman"/>
          <w:sz w:val="28"/>
          <w:szCs w:val="28"/>
          <w:lang w:eastAsia="ru-RU"/>
        </w:rPr>
        <w:t xml:space="preserve"> Правительства Российской Федерации от 1 декабря 2004 г.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703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О Федеральном казначействе</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w:t>
      </w:r>
    </w:p>
    <w:p w:rsidR="0039089B" w:rsidRPr="003C57C3" w:rsidRDefault="0039089B" w:rsidP="0039089B">
      <w:pPr>
        <w:widowControl w:val="0"/>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3C57C3">
        <w:rPr>
          <w:rFonts w:ascii="Times New Roman" w:eastAsia="Calibri" w:hAnsi="Times New Roman" w:cs="Times New Roman"/>
          <w:sz w:val="28"/>
          <w:szCs w:val="28"/>
        </w:rPr>
        <w:t xml:space="preserve">- </w:t>
      </w:r>
      <w:hyperlink r:id="rId18" w:history="1">
        <w:r w:rsidR="005B6863">
          <w:rPr>
            <w:rFonts w:ascii="Times New Roman" w:eastAsia="Calibri" w:hAnsi="Times New Roman" w:cs="Times New Roman"/>
            <w:sz w:val="28"/>
            <w:szCs w:val="28"/>
          </w:rPr>
          <w:t>п</w:t>
        </w:r>
        <w:r w:rsidRPr="003C57C3">
          <w:rPr>
            <w:rFonts w:ascii="Times New Roman" w:eastAsia="Calibri" w:hAnsi="Times New Roman" w:cs="Times New Roman"/>
            <w:sz w:val="28"/>
            <w:szCs w:val="28"/>
          </w:rPr>
          <w:t>остановление</w:t>
        </w:r>
      </w:hyperlink>
      <w:r w:rsidRPr="003C57C3">
        <w:rPr>
          <w:rFonts w:ascii="Times New Roman" w:eastAsia="Calibri" w:hAnsi="Times New Roman" w:cs="Times New Roman"/>
          <w:sz w:val="28"/>
          <w:szCs w:val="28"/>
        </w:rPr>
        <w:t xml:space="preserve"> Правительства Российской Федерации от 30 сентября 2014 г. </w:t>
      </w:r>
      <w:r w:rsidR="00A97F47">
        <w:rPr>
          <w:rFonts w:ascii="Times New Roman" w:eastAsia="Times New Roman" w:hAnsi="Times New Roman" w:cs="Times New Roman"/>
          <w:sz w:val="28"/>
          <w:szCs w:val="28"/>
          <w:lang w:eastAsia="ru-RU"/>
        </w:rPr>
        <w:t>№</w:t>
      </w:r>
      <w:r w:rsidRPr="003C57C3">
        <w:rPr>
          <w:rFonts w:ascii="Times New Roman" w:eastAsia="Calibri" w:hAnsi="Times New Roman" w:cs="Times New Roman"/>
          <w:sz w:val="28"/>
          <w:szCs w:val="28"/>
        </w:rPr>
        <w:t xml:space="preserve"> 999 </w:t>
      </w:r>
      <w:r w:rsidR="00A97F47">
        <w:rPr>
          <w:rFonts w:ascii="Times New Roman" w:eastAsia="Calibri" w:hAnsi="Times New Roman" w:cs="Times New Roman"/>
          <w:sz w:val="28"/>
          <w:szCs w:val="28"/>
        </w:rPr>
        <w:t>«</w:t>
      </w:r>
      <w:r w:rsidRPr="003C57C3">
        <w:rPr>
          <w:rFonts w:ascii="Times New Roman" w:eastAsia="Calibri" w:hAnsi="Times New Roman" w:cs="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sidR="00A97F47">
        <w:rPr>
          <w:rFonts w:ascii="Times New Roman" w:eastAsia="Calibri" w:hAnsi="Times New Roman" w:cs="Times New Roman"/>
          <w:sz w:val="28"/>
          <w:szCs w:val="28"/>
        </w:rPr>
        <w:t>»</w:t>
      </w:r>
      <w:r w:rsidRPr="003C57C3">
        <w:rPr>
          <w:rFonts w:ascii="Times New Roman" w:eastAsia="Calibri" w:hAnsi="Times New Roman" w:cs="Times New Roman"/>
          <w:sz w:val="28"/>
          <w:szCs w:val="28"/>
        </w:rPr>
        <w:t>.</w:t>
      </w: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Казначей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6.4.2. Иные профессиональные знания:</w:t>
      </w:r>
    </w:p>
    <w:p w:rsidR="0039089B" w:rsidRPr="003C57C3" w:rsidRDefault="0039089B" w:rsidP="0039089B">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основы кассового исполнения бюджетов бюджетной системы Российской Федерации;</w:t>
      </w:r>
    </w:p>
    <w:p w:rsidR="0039089B" w:rsidRPr="003C57C3" w:rsidRDefault="0039089B" w:rsidP="0039089B">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бюджетная классификация Российской Федерации и порядок ее применения;</w:t>
      </w:r>
    </w:p>
    <w:p w:rsidR="0039089B" w:rsidRPr="003C57C3" w:rsidRDefault="0039089B" w:rsidP="0039089B">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порядок учета бюджетных и денежных обязательств получателей средств федерального бюджета;</w:t>
      </w:r>
    </w:p>
    <w:p w:rsidR="0039089B" w:rsidRPr="003C57C3" w:rsidRDefault="0039089B" w:rsidP="0039089B">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особенности исполнения бюджета в текущем финансовом году.</w:t>
      </w: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6.5. Наличие функциональных знаний:</w:t>
      </w:r>
    </w:p>
    <w:p w:rsidR="0039089B" w:rsidRPr="003C57C3" w:rsidRDefault="0039089B" w:rsidP="0039089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3C57C3">
        <w:rPr>
          <w:rFonts w:ascii="Times New Roman" w:eastAsia="Times New Roman" w:hAnsi="Times New Roman" w:cs="Times New Roman"/>
          <w:sz w:val="28"/>
          <w:szCs w:val="28"/>
          <w:lang w:eastAsia="ru-RU"/>
        </w:rPr>
        <w:lastRenderedPageBreak/>
        <w:t>- порядок осуществления и учета операций со средствами федерального бюджета, ср</w:t>
      </w:r>
      <w:r w:rsidRPr="003C57C3">
        <w:rPr>
          <w:rFonts w:ascii="Times New Roman" w:eastAsia="Calibri" w:hAnsi="Times New Roman" w:cs="Times New Roman"/>
          <w:bCs/>
          <w:sz w:val="28"/>
          <w:szCs w:val="28"/>
        </w:rPr>
        <w:t xml:space="preserve">едствами дополнительного бюджетного финансирования, средствами для финансирования мероприятий по оперативно-розыскной деятельности, </w:t>
      </w:r>
      <w:r w:rsidRPr="003C57C3">
        <w:rPr>
          <w:rFonts w:ascii="Times New Roman" w:eastAsia="Times New Roman" w:hAnsi="Times New Roman" w:cs="Times New Roman"/>
          <w:sz w:val="28"/>
          <w:szCs w:val="28"/>
          <w:lang w:eastAsia="ru-RU"/>
        </w:rPr>
        <w:t xml:space="preserve">средствами, поступающими во временное распоряжение получателей средств федерального бюджета в соответствии с бюджетным законодательством Российской Федерации, средствами федеральных бюджетных (автономных) учреждений и иных </w:t>
      </w:r>
      <w:proofErr w:type="spellStart"/>
      <w:r w:rsidRPr="003C57C3">
        <w:rPr>
          <w:rFonts w:ascii="Times New Roman" w:eastAsia="Times New Roman" w:hAnsi="Times New Roman" w:cs="Times New Roman"/>
          <w:sz w:val="28"/>
          <w:szCs w:val="28"/>
          <w:lang w:eastAsia="ru-RU"/>
        </w:rPr>
        <w:t>неучастников</w:t>
      </w:r>
      <w:proofErr w:type="spellEnd"/>
      <w:r w:rsidRPr="003C57C3">
        <w:rPr>
          <w:rFonts w:ascii="Times New Roman" w:eastAsia="Times New Roman" w:hAnsi="Times New Roman" w:cs="Times New Roman"/>
          <w:sz w:val="28"/>
          <w:szCs w:val="28"/>
          <w:lang w:eastAsia="ru-RU"/>
        </w:rPr>
        <w:t xml:space="preserve"> бюджетного процесса, а также средствами обязательного медицинского страхования, поступающими федеральным бюджетным (автономным) учреждениям, на соответствующие лицевые</w:t>
      </w:r>
      <w:proofErr w:type="gramEnd"/>
      <w:r w:rsidRPr="003C57C3">
        <w:rPr>
          <w:rFonts w:ascii="Times New Roman" w:eastAsia="Times New Roman" w:hAnsi="Times New Roman" w:cs="Times New Roman"/>
          <w:sz w:val="28"/>
          <w:szCs w:val="28"/>
          <w:lang w:eastAsia="ru-RU"/>
        </w:rPr>
        <w:t xml:space="preserve"> счета, открытые в Управлении;</w:t>
      </w:r>
    </w:p>
    <w:p w:rsidR="0039089B" w:rsidRPr="003C57C3" w:rsidRDefault="0039089B" w:rsidP="0039089B">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3C57C3">
        <w:rPr>
          <w:rFonts w:ascii="Times New Roman" w:eastAsia="Times New Roman" w:hAnsi="Times New Roman" w:cs="Times New Roman"/>
          <w:sz w:val="28"/>
          <w:szCs w:val="28"/>
          <w:lang w:eastAsia="ru-RU"/>
        </w:rPr>
        <w:t>- порядок осуществления кассового обслуживания исполнения бюджетов государственных внебюджетных фондов в соответствии с бюджетным законодательством Российской Федерации, нормативными правовыми актами, федеральными законами о бюджетах государственных внебюджетных фондов Российской Федерации,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при кассовом обслуживании им исполнения бюджета, заключенного между органом Федерального казначейства и органом управления государственным внебюджетным</w:t>
      </w:r>
      <w:proofErr w:type="gramEnd"/>
      <w:r w:rsidRPr="003C57C3">
        <w:rPr>
          <w:rFonts w:ascii="Times New Roman" w:eastAsia="Times New Roman" w:hAnsi="Times New Roman" w:cs="Times New Roman"/>
          <w:sz w:val="28"/>
          <w:szCs w:val="28"/>
          <w:lang w:eastAsia="ru-RU"/>
        </w:rPr>
        <w:t xml:space="preserve"> фондом Российской Федерации;</w:t>
      </w:r>
    </w:p>
    <w:p w:rsidR="0039089B" w:rsidRPr="003C57C3" w:rsidRDefault="0039089B" w:rsidP="0039089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3C57C3">
        <w:rPr>
          <w:rFonts w:ascii="Times New Roman" w:eastAsia="Calibri" w:hAnsi="Times New Roman" w:cs="Times New Roman"/>
          <w:sz w:val="28"/>
          <w:szCs w:val="28"/>
        </w:rPr>
        <w:t xml:space="preserve">- порядок </w:t>
      </w:r>
      <w:r w:rsidRPr="003C57C3">
        <w:rPr>
          <w:rFonts w:ascii="Times New Roman" w:eastAsia="Times New Roman" w:hAnsi="Times New Roman" w:cs="Times New Roman"/>
          <w:sz w:val="28"/>
          <w:szCs w:val="28"/>
          <w:lang w:eastAsia="ru-RU"/>
        </w:rPr>
        <w:t>кассового обслуживания исполнения бюджета субъекта Российской Федерации, местных бюджетов в соответствии с бюджетным законодательством Российской Федерации, нормативными правовыми актами и законами (решениями) о бюджете субъекта Российской Федерации (местных бюджетов), соглашением об осуществлении 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w:t>
      </w:r>
      <w:proofErr w:type="gramEnd"/>
      <w:r w:rsidRPr="003C57C3">
        <w:rPr>
          <w:rFonts w:ascii="Times New Roman" w:eastAsia="Times New Roman" w:hAnsi="Times New Roman" w:cs="Times New Roman"/>
          <w:sz w:val="28"/>
          <w:szCs w:val="28"/>
          <w:lang w:eastAsia="ru-RU"/>
        </w:rPr>
        <w:t xml:space="preserve"> органом государственной власти субъекта Российской Федерации (местной администрацией муниципального образования), учета операций со средствами бюджетных (автономных) учреждений субъекта Российской Федерации (муниципальных бюджетных (автономных) учреждений) в соответствии с Соглашением и иных </w:t>
      </w:r>
      <w:proofErr w:type="spellStart"/>
      <w:r w:rsidRPr="003C57C3">
        <w:rPr>
          <w:rFonts w:ascii="Times New Roman" w:eastAsia="Times New Roman" w:hAnsi="Times New Roman" w:cs="Times New Roman"/>
          <w:sz w:val="28"/>
          <w:szCs w:val="28"/>
          <w:lang w:eastAsia="ru-RU"/>
        </w:rPr>
        <w:t>неучастников</w:t>
      </w:r>
      <w:proofErr w:type="spellEnd"/>
      <w:r w:rsidRPr="003C57C3">
        <w:rPr>
          <w:rFonts w:ascii="Times New Roman" w:eastAsia="Times New Roman" w:hAnsi="Times New Roman" w:cs="Times New Roman"/>
          <w:sz w:val="28"/>
          <w:szCs w:val="28"/>
          <w:lang w:eastAsia="ru-RU"/>
        </w:rPr>
        <w:t xml:space="preserve"> бюджетного процесса субъекта Российской Федерации (муниципальных </w:t>
      </w:r>
      <w:proofErr w:type="spellStart"/>
      <w:r w:rsidRPr="003C57C3">
        <w:rPr>
          <w:rFonts w:ascii="Times New Roman" w:eastAsia="Times New Roman" w:hAnsi="Times New Roman" w:cs="Times New Roman"/>
          <w:sz w:val="28"/>
          <w:szCs w:val="28"/>
          <w:lang w:eastAsia="ru-RU"/>
        </w:rPr>
        <w:t>неучастников</w:t>
      </w:r>
      <w:proofErr w:type="spellEnd"/>
      <w:r w:rsidRPr="003C57C3">
        <w:rPr>
          <w:rFonts w:ascii="Times New Roman" w:eastAsia="Times New Roman" w:hAnsi="Times New Roman" w:cs="Times New Roman"/>
          <w:sz w:val="28"/>
          <w:szCs w:val="28"/>
          <w:lang w:eastAsia="ru-RU"/>
        </w:rPr>
        <w:t xml:space="preserve"> бюджетного процесса) в соответствии с законодательством Российской Федерации;</w:t>
      </w:r>
    </w:p>
    <w:p w:rsidR="0039089B" w:rsidRPr="003C57C3" w:rsidRDefault="0039089B" w:rsidP="0039089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порядок обеспечения наличными денежными средствами организаций сектора государственного управления.</w:t>
      </w:r>
    </w:p>
    <w:p w:rsidR="0039089B" w:rsidRPr="003C57C3" w:rsidRDefault="0039089B" w:rsidP="0039089B">
      <w:pPr>
        <w:widowControl w:val="0"/>
        <w:spacing w:after="0" w:line="240" w:lineRule="auto"/>
        <w:ind w:firstLine="709"/>
        <w:jc w:val="both"/>
        <w:rPr>
          <w:rFonts w:ascii="Times New Roman" w:eastAsia="Arial Unicode MS" w:hAnsi="Times New Roman" w:cs="Times New Roman"/>
          <w:sz w:val="28"/>
          <w:szCs w:val="28"/>
          <w:lang w:eastAsia="ru-RU" w:bidi="ru-RU"/>
        </w:rPr>
      </w:pPr>
      <w:r w:rsidRPr="003C57C3">
        <w:rPr>
          <w:rFonts w:ascii="Times New Roman" w:eastAsia="Arial Unicode MS" w:hAnsi="Times New Roman" w:cs="Times New Roman"/>
          <w:sz w:val="28"/>
          <w:szCs w:val="28"/>
          <w:lang w:eastAsia="ru-RU" w:bidi="ru-RU"/>
        </w:rPr>
        <w:t>6.6. Наличие базовых умений:</w:t>
      </w:r>
    </w:p>
    <w:p w:rsidR="0039089B" w:rsidRPr="003C57C3" w:rsidRDefault="0039089B" w:rsidP="0039089B">
      <w:pPr>
        <w:widowControl w:val="0"/>
        <w:spacing w:after="0" w:line="240" w:lineRule="auto"/>
        <w:ind w:firstLine="709"/>
        <w:jc w:val="both"/>
        <w:rPr>
          <w:rFonts w:ascii="Times New Roman" w:eastAsia="Arial Unicode MS" w:hAnsi="Times New Roman" w:cs="Times New Roman"/>
          <w:sz w:val="28"/>
          <w:szCs w:val="28"/>
          <w:lang w:eastAsia="ru-RU" w:bidi="ru-RU"/>
        </w:rPr>
      </w:pPr>
      <w:r w:rsidRPr="003C57C3">
        <w:rPr>
          <w:rFonts w:ascii="Times New Roman" w:eastAsia="Arial Unicode MS" w:hAnsi="Times New Roman" w:cs="Times New Roman"/>
          <w:sz w:val="28"/>
          <w:szCs w:val="28"/>
          <w:lang w:eastAsia="ru-RU" w:bidi="ru-RU"/>
        </w:rPr>
        <w:t>- умение мыслить системно (стратегически);</w:t>
      </w:r>
    </w:p>
    <w:p w:rsidR="0039089B" w:rsidRPr="003C57C3" w:rsidRDefault="0039089B" w:rsidP="0039089B">
      <w:pPr>
        <w:widowControl w:val="0"/>
        <w:tabs>
          <w:tab w:val="left" w:pos="1230"/>
          <w:tab w:val="left" w:pos="1276"/>
        </w:tabs>
        <w:spacing w:after="0" w:line="240" w:lineRule="auto"/>
        <w:ind w:firstLine="709"/>
        <w:jc w:val="both"/>
        <w:rPr>
          <w:rFonts w:ascii="Times New Roman" w:eastAsia="Arial Unicode MS" w:hAnsi="Times New Roman" w:cs="Times New Roman"/>
          <w:sz w:val="28"/>
          <w:szCs w:val="28"/>
          <w:lang w:eastAsia="ru-RU" w:bidi="ru-RU"/>
        </w:rPr>
      </w:pPr>
      <w:r w:rsidRPr="003C57C3">
        <w:rPr>
          <w:rFonts w:ascii="Times New Roman" w:eastAsia="Arial Unicode MS" w:hAnsi="Times New Roman" w:cs="Times New Roman"/>
          <w:sz w:val="28"/>
          <w:szCs w:val="28"/>
          <w:lang w:eastAsia="ru-RU" w:bidi="ru-RU"/>
        </w:rPr>
        <w:t>- умение планировать, рационально использовать служебное время и достигать результата;</w:t>
      </w:r>
    </w:p>
    <w:p w:rsidR="0039089B" w:rsidRPr="003C57C3" w:rsidRDefault="0039089B" w:rsidP="0039089B">
      <w:pPr>
        <w:widowControl w:val="0"/>
        <w:tabs>
          <w:tab w:val="left" w:pos="1230"/>
          <w:tab w:val="left" w:pos="1276"/>
        </w:tabs>
        <w:spacing w:after="0" w:line="240" w:lineRule="auto"/>
        <w:ind w:firstLine="709"/>
        <w:jc w:val="both"/>
        <w:rPr>
          <w:rFonts w:ascii="Times New Roman" w:eastAsia="Arial Unicode MS" w:hAnsi="Times New Roman" w:cs="Times New Roman"/>
          <w:sz w:val="28"/>
          <w:szCs w:val="28"/>
          <w:lang w:eastAsia="ru-RU" w:bidi="ru-RU"/>
        </w:rPr>
      </w:pPr>
      <w:r w:rsidRPr="003C57C3">
        <w:rPr>
          <w:rFonts w:ascii="Times New Roman" w:eastAsia="Arial Unicode MS" w:hAnsi="Times New Roman" w:cs="Times New Roman"/>
          <w:sz w:val="28"/>
          <w:szCs w:val="28"/>
          <w:lang w:eastAsia="ru-RU" w:bidi="ru-RU"/>
        </w:rPr>
        <w:t>- коммуникативные умения;</w:t>
      </w:r>
    </w:p>
    <w:p w:rsidR="0039089B" w:rsidRPr="003C57C3" w:rsidRDefault="0039089B" w:rsidP="0039089B">
      <w:pPr>
        <w:widowControl w:val="0"/>
        <w:tabs>
          <w:tab w:val="left" w:pos="1230"/>
          <w:tab w:val="left" w:pos="1276"/>
        </w:tabs>
        <w:spacing w:after="0" w:line="240" w:lineRule="auto"/>
        <w:ind w:firstLine="709"/>
        <w:jc w:val="both"/>
        <w:rPr>
          <w:rFonts w:ascii="Times New Roman" w:eastAsia="Arial Unicode MS" w:hAnsi="Times New Roman" w:cs="Times New Roman"/>
          <w:sz w:val="28"/>
          <w:szCs w:val="28"/>
          <w:lang w:eastAsia="ru-RU" w:bidi="ru-RU"/>
        </w:rPr>
      </w:pPr>
      <w:r w:rsidRPr="003C57C3">
        <w:rPr>
          <w:rFonts w:ascii="Times New Roman" w:eastAsia="Arial Unicode MS" w:hAnsi="Times New Roman" w:cs="Times New Roman"/>
          <w:sz w:val="28"/>
          <w:szCs w:val="28"/>
          <w:lang w:eastAsia="ru-RU" w:bidi="ru-RU"/>
        </w:rPr>
        <w:t>- умение управлять изменениями;</w:t>
      </w:r>
    </w:p>
    <w:p w:rsidR="0039089B" w:rsidRPr="003C57C3" w:rsidRDefault="0039089B" w:rsidP="0039089B">
      <w:pPr>
        <w:widowControl w:val="0"/>
        <w:tabs>
          <w:tab w:val="left" w:pos="1230"/>
          <w:tab w:val="left" w:pos="1276"/>
        </w:tabs>
        <w:spacing w:after="0" w:line="240" w:lineRule="auto"/>
        <w:ind w:firstLine="709"/>
        <w:jc w:val="both"/>
        <w:rPr>
          <w:rFonts w:ascii="Times New Roman" w:eastAsia="Arial Unicode MS" w:hAnsi="Times New Roman" w:cs="Times New Roman"/>
          <w:sz w:val="28"/>
          <w:szCs w:val="28"/>
          <w:lang w:eastAsia="ru-RU" w:bidi="ru-RU"/>
        </w:rPr>
      </w:pPr>
      <w:r w:rsidRPr="003C57C3">
        <w:rPr>
          <w:rFonts w:ascii="Times New Roman" w:eastAsia="Arial Unicode MS" w:hAnsi="Times New Roman" w:cs="Times New Roman"/>
          <w:sz w:val="28"/>
          <w:szCs w:val="28"/>
          <w:lang w:eastAsia="ru-RU" w:bidi="ru-RU"/>
        </w:rPr>
        <w:t>- умения в области информацио</w:t>
      </w:r>
      <w:r>
        <w:rPr>
          <w:rFonts w:ascii="Times New Roman" w:eastAsia="Arial Unicode MS" w:hAnsi="Times New Roman" w:cs="Times New Roman"/>
          <w:sz w:val="28"/>
          <w:szCs w:val="28"/>
          <w:lang w:eastAsia="ru-RU" w:bidi="ru-RU"/>
        </w:rPr>
        <w:t>нно-коммуникационных технологий</w:t>
      </w:r>
      <w:r w:rsidRPr="003C57C3">
        <w:rPr>
          <w:rFonts w:ascii="Times New Roman" w:eastAsia="Times New Roman" w:hAnsi="Times New Roman" w:cs="Times New Roman"/>
          <w:sz w:val="28"/>
          <w:szCs w:val="28"/>
          <w:lang w:eastAsia="ru-RU"/>
        </w:rPr>
        <w:t xml:space="preserve"> по применению персонального компьютера.</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bidi="ru-RU"/>
        </w:rPr>
      </w:pPr>
      <w:r w:rsidRPr="003C57C3">
        <w:rPr>
          <w:rFonts w:ascii="Times New Roman" w:eastAsia="Times New Roman" w:hAnsi="Times New Roman" w:cs="Times New Roman"/>
          <w:sz w:val="28"/>
          <w:szCs w:val="28"/>
          <w:lang w:eastAsia="ru-RU" w:bidi="ru-RU"/>
        </w:rPr>
        <w:t xml:space="preserve">6.7. Наличие профессиональных умений: </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систематизация и анализ информации;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lastRenderedPageBreak/>
        <w:t>- выработка предложений по результатам анализа;</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подготовка деловой корреспонденции.</w:t>
      </w:r>
    </w:p>
    <w:p w:rsidR="0039089B" w:rsidRPr="003C57C3" w:rsidRDefault="0039089B" w:rsidP="0039089B">
      <w:pPr>
        <w:widowControl w:val="0"/>
        <w:spacing w:after="0" w:line="240" w:lineRule="auto"/>
        <w:ind w:firstLine="709"/>
        <w:jc w:val="both"/>
        <w:rPr>
          <w:rFonts w:ascii="Times New Roman" w:eastAsia="Arial Unicode MS" w:hAnsi="Times New Roman" w:cs="Times New Roman"/>
          <w:sz w:val="28"/>
          <w:szCs w:val="28"/>
          <w:lang w:eastAsia="ru-RU" w:bidi="ru-RU"/>
        </w:rPr>
      </w:pPr>
      <w:r w:rsidRPr="003C57C3">
        <w:rPr>
          <w:rFonts w:ascii="Times New Roman" w:eastAsia="Times New Roman" w:hAnsi="Times New Roman" w:cs="Times New Roman"/>
          <w:sz w:val="28"/>
          <w:szCs w:val="28"/>
          <w:lang w:eastAsia="ru-RU" w:bidi="ru-RU"/>
        </w:rPr>
        <w:t>6.8. Наличие функциональных умений</w:t>
      </w:r>
      <w:r w:rsidRPr="003C57C3">
        <w:rPr>
          <w:rFonts w:ascii="Times New Roman" w:eastAsia="Arial Unicode MS" w:hAnsi="Times New Roman" w:cs="Times New Roman"/>
          <w:sz w:val="28"/>
          <w:szCs w:val="28"/>
          <w:lang w:eastAsia="ru-RU" w:bidi="ru-RU"/>
        </w:rPr>
        <w:t>:</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 осуществление процессов и операций, соответствующих направлению деятельности </w:t>
      </w:r>
      <w:r w:rsidR="00E72882">
        <w:rPr>
          <w:rFonts w:ascii="Times New Roman" w:hAnsi="Times New Roman" w:cs="Times New Roman"/>
          <w:sz w:val="28"/>
          <w:szCs w:val="28"/>
        </w:rPr>
        <w:t>отдела № 12 Управления (далее - отдел).</w:t>
      </w:r>
    </w:p>
    <w:p w:rsidR="0039089B" w:rsidRPr="003C57C3" w:rsidRDefault="0039089B" w:rsidP="0039089B">
      <w:pPr>
        <w:widowControl w:val="0"/>
        <w:tabs>
          <w:tab w:val="left" w:pos="1575"/>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III. Должностные обязанности, права и ответственность</w:t>
      </w:r>
    </w:p>
    <w:p w:rsidR="0039089B" w:rsidRPr="003C57C3" w:rsidRDefault="0039089B" w:rsidP="0039089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9089B" w:rsidRPr="003C57C3" w:rsidRDefault="0039089B" w:rsidP="0039089B">
      <w:pPr>
        <w:pStyle w:val="20"/>
        <w:shd w:val="clear" w:color="auto" w:fill="auto"/>
        <w:spacing w:after="0" w:line="240" w:lineRule="auto"/>
        <w:ind w:firstLine="709"/>
        <w:jc w:val="both"/>
        <w:rPr>
          <w:lang w:eastAsia="ru-RU"/>
        </w:rPr>
      </w:pPr>
      <w:r w:rsidRPr="003C57C3">
        <w:rPr>
          <w:lang w:eastAsia="ru-RU"/>
        </w:rPr>
        <w:t xml:space="preserve">7. Основные права и обязанности казначея, а также запреты, ограничения и требования к служебному поведению гражданского служащего, связанные с гражданской службой, которые установлены в отношении него и предусмотрены </w:t>
      </w:r>
      <w:hyperlink r:id="rId19" w:history="1">
        <w:r w:rsidRPr="003C57C3">
          <w:rPr>
            <w:lang w:eastAsia="ru-RU"/>
          </w:rPr>
          <w:t>статьями 14</w:t>
        </w:r>
      </w:hyperlink>
      <w:r w:rsidRPr="003C57C3">
        <w:rPr>
          <w:lang w:eastAsia="ru-RU"/>
        </w:rPr>
        <w:t xml:space="preserve"> - </w:t>
      </w:r>
      <w:hyperlink r:id="rId20" w:history="1">
        <w:r w:rsidRPr="003C57C3">
          <w:rPr>
            <w:lang w:eastAsia="ru-RU"/>
          </w:rPr>
          <w:t>18</w:t>
        </w:r>
      </w:hyperlink>
      <w:r w:rsidR="00173F9F">
        <w:rPr>
          <w:lang w:eastAsia="ru-RU"/>
        </w:rPr>
        <w:t xml:space="preserve"> Федерального закона </w:t>
      </w:r>
      <w:r w:rsidRPr="003C57C3">
        <w:rPr>
          <w:lang w:eastAsia="ru-RU"/>
        </w:rPr>
        <w:t xml:space="preserve">от 27 июля 2004 г. </w:t>
      </w:r>
      <w:r w:rsidR="00A97F47">
        <w:rPr>
          <w:lang w:eastAsia="ru-RU"/>
        </w:rPr>
        <w:t>№</w:t>
      </w:r>
      <w:r w:rsidRPr="003C57C3">
        <w:rPr>
          <w:lang w:eastAsia="ru-RU"/>
        </w:rPr>
        <w:t xml:space="preserve"> 79-ФЗ «О государственной гражданской службе Российской Федерации» (далее - Федеральный закон № 79-ФЗ).</w:t>
      </w: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7.1. Казначей имеет право </w:t>
      </w:r>
      <w:proofErr w:type="gramStart"/>
      <w:r w:rsidRPr="003C57C3">
        <w:rPr>
          <w:rFonts w:ascii="Times New Roman" w:eastAsia="Times New Roman" w:hAnsi="Times New Roman" w:cs="Times New Roman"/>
          <w:sz w:val="28"/>
          <w:szCs w:val="28"/>
          <w:lang w:eastAsia="ru-RU"/>
        </w:rPr>
        <w:t>на</w:t>
      </w:r>
      <w:proofErr w:type="gramEnd"/>
      <w:r w:rsidRPr="003C57C3">
        <w:rPr>
          <w:rFonts w:ascii="Times New Roman" w:eastAsia="Times New Roman" w:hAnsi="Times New Roman" w:cs="Times New Roman"/>
          <w:sz w:val="28"/>
          <w:szCs w:val="28"/>
          <w:lang w:eastAsia="ru-RU"/>
        </w:rPr>
        <w:t>:</w:t>
      </w:r>
    </w:p>
    <w:p w:rsidR="0039089B" w:rsidRPr="003C57C3" w:rsidRDefault="0039089B" w:rsidP="0039089B">
      <w:pPr>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7.1.1. обеспечение надлежащих организационно-технических условий, необходимых для исполнения должностных обязанностей;</w:t>
      </w:r>
    </w:p>
    <w:p w:rsidR="0039089B" w:rsidRPr="003C57C3" w:rsidRDefault="0039089B" w:rsidP="0039089B">
      <w:pPr>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7.1.2. ознакомление должностным регламентом (далее – Регламент)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9089B" w:rsidRPr="003C57C3" w:rsidRDefault="0039089B" w:rsidP="0039089B">
      <w:pPr>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7.1.3.</w:t>
      </w:r>
      <w:r w:rsidRPr="003C57C3">
        <w:rPr>
          <w:rFonts w:ascii="Times New Roman" w:eastAsia="Times New Roman" w:hAnsi="Times New Roman" w:cs="Times New Roman"/>
          <w:snapToGrid w:val="0"/>
          <w:sz w:val="28"/>
          <w:szCs w:val="28"/>
          <w:lang w:eastAsia="ru-RU"/>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r w:rsidRPr="003C57C3">
        <w:rPr>
          <w:rFonts w:ascii="Times New Roman" w:eastAsia="Times New Roman" w:hAnsi="Times New Roman" w:cs="Times New Roman"/>
          <w:sz w:val="28"/>
          <w:szCs w:val="28"/>
          <w:lang w:eastAsia="ru-RU"/>
        </w:rPr>
        <w:t>;</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7.1.4.</w:t>
      </w:r>
      <w:r w:rsidRPr="003C57C3">
        <w:rPr>
          <w:rFonts w:ascii="Times New Roman" w:eastAsia="Times New Roman" w:hAnsi="Times New Roman" w:cs="Times New Roman"/>
          <w:snapToGrid w:val="0"/>
          <w:sz w:val="28"/>
          <w:szCs w:val="28"/>
          <w:lang w:eastAsia="ru-RU"/>
        </w:rPr>
        <w:t xml:space="preserve"> оплату труда и другие выплаты в соответствии с  Федеральным законом № 79-ФЗ, иными нормативными правовыми актами Российской Федерации и со служебным контрактом; </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7.1.5.</w:t>
      </w:r>
      <w:r w:rsidRPr="003C57C3">
        <w:rPr>
          <w:rFonts w:ascii="Times New Roman" w:eastAsia="Times New Roman" w:hAnsi="Times New Roman" w:cs="Times New Roman"/>
          <w:snapToGrid w:val="0"/>
          <w:sz w:val="28"/>
          <w:szCs w:val="28"/>
          <w:lang w:eastAsia="ru-RU"/>
        </w:rPr>
        <w:t xml:space="preserve"> </w:t>
      </w:r>
      <w:r w:rsidRPr="003C57C3">
        <w:rPr>
          <w:rFonts w:ascii="Times New Roman" w:eastAsia="Times New Roman" w:hAnsi="Times New Roman" w:cs="Times New Roman"/>
          <w:sz w:val="28"/>
          <w:szCs w:val="28"/>
          <w:lang w:eastAsia="ru-RU"/>
        </w:rPr>
        <w:t xml:space="preserve">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 </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7.1.6.</w:t>
      </w:r>
      <w:r w:rsidRPr="003C57C3">
        <w:rPr>
          <w:rFonts w:ascii="Times New Roman" w:eastAsia="Times New Roman" w:hAnsi="Times New Roman" w:cs="Times New Roman"/>
          <w:snapToGrid w:val="0"/>
          <w:sz w:val="28"/>
          <w:szCs w:val="28"/>
          <w:lang w:eastAsia="ru-RU"/>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9089B" w:rsidRPr="003C57C3" w:rsidRDefault="0039089B" w:rsidP="0039089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7.1.7.</w:t>
      </w:r>
      <w:r w:rsidRPr="003C57C3">
        <w:rPr>
          <w:rFonts w:ascii="Times New Roman" w:eastAsia="Times New Roman" w:hAnsi="Times New Roman" w:cs="Times New Roman"/>
          <w:snapToGrid w:val="0"/>
          <w:sz w:val="28"/>
          <w:szCs w:val="28"/>
          <w:lang w:eastAsia="ru-RU"/>
        </w:rPr>
        <w:t xml:space="preserve"> </w:t>
      </w:r>
      <w:r w:rsidRPr="003C57C3">
        <w:rPr>
          <w:rFonts w:ascii="Times New Roman" w:eastAsia="Times New Roman" w:hAnsi="Times New Roman" w:cs="Times New Roman"/>
          <w:sz w:val="28"/>
          <w:szCs w:val="28"/>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7.1.8.</w:t>
      </w:r>
      <w:r w:rsidRPr="003C57C3">
        <w:rPr>
          <w:rFonts w:ascii="Times New Roman" w:eastAsia="Times New Roman" w:hAnsi="Times New Roman" w:cs="Times New Roman"/>
          <w:snapToGrid w:val="0"/>
          <w:sz w:val="28"/>
          <w:szCs w:val="28"/>
          <w:lang w:eastAsia="ru-RU"/>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7.1.9.</w:t>
      </w:r>
      <w:r w:rsidRPr="003C57C3">
        <w:rPr>
          <w:rFonts w:ascii="Times New Roman" w:eastAsia="Times New Roman" w:hAnsi="Times New Roman" w:cs="Times New Roman"/>
          <w:snapToGrid w:val="0"/>
          <w:sz w:val="28"/>
          <w:szCs w:val="28"/>
          <w:lang w:eastAsia="ru-RU"/>
        </w:rPr>
        <w:t xml:space="preserve"> защиту сведений о себе;</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7.1.10.</w:t>
      </w:r>
      <w:r w:rsidRPr="003C57C3">
        <w:rPr>
          <w:rFonts w:ascii="Times New Roman" w:eastAsia="Times New Roman" w:hAnsi="Times New Roman" w:cs="Times New Roman"/>
          <w:snapToGrid w:val="0"/>
          <w:sz w:val="28"/>
          <w:szCs w:val="28"/>
          <w:lang w:eastAsia="ru-RU"/>
        </w:rPr>
        <w:t xml:space="preserve"> должностной рост на конкурсной основе;</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7.1.11.</w:t>
      </w:r>
      <w:r w:rsidRPr="003C57C3">
        <w:rPr>
          <w:rFonts w:ascii="Times New Roman" w:eastAsia="Times New Roman" w:hAnsi="Times New Roman" w:cs="Times New Roman"/>
          <w:snapToGrid w:val="0"/>
          <w:sz w:val="28"/>
          <w:szCs w:val="28"/>
          <w:lang w:eastAsia="ru-RU"/>
        </w:rPr>
        <w:t xml:space="preserve"> профессиональное развитие в порядке, установленном Федеральным законом № 79-ФЗ и другими федеральными законами;</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lastRenderedPageBreak/>
        <w:t>7.1.12.</w:t>
      </w:r>
      <w:r w:rsidRPr="003C57C3">
        <w:rPr>
          <w:rFonts w:ascii="Times New Roman" w:eastAsia="Times New Roman" w:hAnsi="Times New Roman" w:cs="Times New Roman"/>
          <w:snapToGrid w:val="0"/>
          <w:sz w:val="28"/>
          <w:szCs w:val="28"/>
          <w:lang w:eastAsia="ru-RU"/>
        </w:rPr>
        <w:t xml:space="preserve"> членство в профессиональном союзе;</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7.1.13.</w:t>
      </w:r>
      <w:r w:rsidRPr="003C57C3">
        <w:rPr>
          <w:rFonts w:ascii="Times New Roman" w:eastAsia="Times New Roman" w:hAnsi="Times New Roman" w:cs="Times New Roman"/>
          <w:snapToGrid w:val="0"/>
          <w:sz w:val="28"/>
          <w:szCs w:val="28"/>
          <w:lang w:eastAsia="ru-RU"/>
        </w:rPr>
        <w:t xml:space="preserve"> рассмотрение индивидуальных служебных споров в соответствии с Федеральным законом № 79-ФЗ и другими федеральными законами;</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7.1.14.</w:t>
      </w:r>
      <w:r w:rsidRPr="003C57C3">
        <w:rPr>
          <w:rFonts w:ascii="Times New Roman" w:eastAsia="Times New Roman" w:hAnsi="Times New Roman" w:cs="Times New Roman"/>
          <w:snapToGrid w:val="0"/>
          <w:sz w:val="28"/>
          <w:szCs w:val="28"/>
          <w:lang w:eastAsia="ru-RU"/>
        </w:rPr>
        <w:t xml:space="preserve"> проведение по его заявлению служебной проверки;</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z w:val="28"/>
          <w:szCs w:val="28"/>
          <w:lang w:eastAsia="ru-RU"/>
        </w:rPr>
        <w:t>7.1.15.</w:t>
      </w:r>
      <w:r w:rsidRPr="003C57C3">
        <w:rPr>
          <w:rFonts w:ascii="Times New Roman" w:eastAsia="Times New Roman" w:hAnsi="Times New Roman" w:cs="Times New Roman"/>
          <w:snapToGrid w:val="0"/>
          <w:sz w:val="28"/>
          <w:szCs w:val="28"/>
          <w:lang w:eastAsia="ru-RU"/>
        </w:rPr>
        <w:t xml:space="preserve"> защиту своих прав и законных интересов на гражданской службе,  включая обжалование в суд их нарушения;</w:t>
      </w:r>
    </w:p>
    <w:p w:rsidR="0039089B" w:rsidRPr="003C57C3" w:rsidRDefault="0039089B" w:rsidP="0039089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7.1.16.</w:t>
      </w:r>
      <w:r w:rsidRPr="003C57C3">
        <w:rPr>
          <w:rFonts w:ascii="Times New Roman" w:eastAsia="Times New Roman" w:hAnsi="Times New Roman" w:cs="Times New Roman"/>
          <w:snapToGrid w:val="0"/>
          <w:sz w:val="28"/>
          <w:szCs w:val="28"/>
          <w:lang w:eastAsia="ru-RU"/>
        </w:rPr>
        <w:t xml:space="preserve"> </w:t>
      </w:r>
      <w:r w:rsidRPr="003C57C3">
        <w:rPr>
          <w:rFonts w:ascii="Times New Roman" w:eastAsia="Times New Roman" w:hAnsi="Times New Roman" w:cs="Times New Roman"/>
          <w:sz w:val="28"/>
          <w:szCs w:val="28"/>
          <w:lang w:eastAsia="ru-RU"/>
        </w:rPr>
        <w:t xml:space="preserve"> медицинское страхование в соответствии с Федеральным законом № 79-ФЗ и федеральным законом о медицинском страховании государственных служащих Российской Федерации;</w:t>
      </w:r>
    </w:p>
    <w:p w:rsidR="0039089B" w:rsidRPr="003C57C3" w:rsidRDefault="0039089B" w:rsidP="0039089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7.1.17. государственную защиту своих жизни и здоровья, жизни и здоровья членов своей семьи, а также принадлежащего ему имущества;</w:t>
      </w:r>
    </w:p>
    <w:p w:rsidR="0039089B" w:rsidRPr="003C57C3" w:rsidRDefault="0039089B" w:rsidP="0039089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7.1.18.</w:t>
      </w:r>
      <w:r w:rsidRPr="003C57C3">
        <w:rPr>
          <w:rFonts w:ascii="Times New Roman" w:eastAsia="Times New Roman" w:hAnsi="Times New Roman" w:cs="Times New Roman"/>
          <w:snapToGrid w:val="0"/>
          <w:sz w:val="28"/>
          <w:szCs w:val="28"/>
          <w:lang w:eastAsia="ru-RU"/>
        </w:rPr>
        <w:t xml:space="preserve"> </w:t>
      </w:r>
      <w:r w:rsidRPr="003C57C3">
        <w:rPr>
          <w:rFonts w:ascii="Times New Roman" w:eastAsia="Times New Roman" w:hAnsi="Times New Roman" w:cs="Times New Roman"/>
          <w:sz w:val="28"/>
          <w:szCs w:val="28"/>
          <w:lang w:eastAsia="ru-RU"/>
        </w:rPr>
        <w:t>государственное пенсионное обеспечение в соответствии с федеральным законом;</w:t>
      </w:r>
    </w:p>
    <w:p w:rsidR="0039089B" w:rsidRPr="003C57C3" w:rsidRDefault="0039089B" w:rsidP="0039089B">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7.1.19.</w:t>
      </w:r>
      <w:r w:rsidRPr="003C57C3">
        <w:rPr>
          <w:rFonts w:ascii="Times New Roman" w:eastAsia="Times New Roman" w:hAnsi="Times New Roman" w:cs="Times New Roman"/>
          <w:snapToGrid w:val="0"/>
          <w:sz w:val="28"/>
          <w:szCs w:val="28"/>
          <w:lang w:eastAsia="ru-RU"/>
        </w:rPr>
        <w:t xml:space="preserve"> </w:t>
      </w:r>
      <w:r w:rsidRPr="003C57C3">
        <w:rPr>
          <w:rFonts w:ascii="Times New Roman" w:eastAsia="Times New Roman" w:hAnsi="Times New Roman" w:cs="Times New Roman"/>
          <w:sz w:val="28"/>
          <w:szCs w:val="28"/>
          <w:lang w:eastAsia="ru-RU"/>
        </w:rPr>
        <w:t>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39089B" w:rsidRPr="003C57C3" w:rsidRDefault="0039089B" w:rsidP="0039089B">
      <w:pPr>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 Казначей обязан:</w:t>
      </w:r>
    </w:p>
    <w:p w:rsidR="0039089B" w:rsidRPr="003C57C3" w:rsidRDefault="0039089B" w:rsidP="0039089B">
      <w:pPr>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9089B" w:rsidRPr="003C57C3" w:rsidRDefault="0039089B" w:rsidP="0039089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7.2.2. исполнять должностные обязанности в соответствии с Регламентом;</w:t>
      </w:r>
    </w:p>
    <w:p w:rsidR="0039089B" w:rsidRPr="003C57C3" w:rsidRDefault="0039089B" w:rsidP="0039089B">
      <w:pPr>
        <w:widowControl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7.2.3. исполнять поручения соответствующих руководителей, данные в пределах их полномочий, установленных законодательством Российской Федерации;</w:t>
      </w:r>
    </w:p>
    <w:p w:rsidR="0039089B" w:rsidRPr="003C57C3" w:rsidRDefault="0039089B" w:rsidP="0039089B">
      <w:pPr>
        <w:widowControl w:val="0"/>
        <w:tabs>
          <w:tab w:val="left" w:pos="1050"/>
        </w:tabs>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7.2.4. соблюдать при исполнении должностных обязанностей права и законные интересы граждан и организаций;</w:t>
      </w:r>
    </w:p>
    <w:p w:rsidR="0039089B" w:rsidRPr="003C57C3" w:rsidRDefault="0039089B" w:rsidP="0039089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7.2.5. соблюдать служебный распорядок Управления;</w:t>
      </w:r>
    </w:p>
    <w:p w:rsidR="0039089B" w:rsidRPr="003C57C3" w:rsidRDefault="0039089B" w:rsidP="0039089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7.2.6. поддерживать уровень квалификации, необходимый для надлежащего исполнения должностных обязанностей;</w:t>
      </w:r>
    </w:p>
    <w:p w:rsidR="0039089B" w:rsidRPr="003C57C3" w:rsidRDefault="0039089B" w:rsidP="0039089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9089B" w:rsidRPr="003C57C3" w:rsidRDefault="0039089B" w:rsidP="0039089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7.2.8. беречь государственное имущество, в том числе предоставленное ему для исполнения должностных обязанностей;</w:t>
      </w:r>
    </w:p>
    <w:p w:rsidR="0039089B" w:rsidRPr="003C57C3" w:rsidRDefault="0039089B" w:rsidP="0039089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7.2.9. представлять в установленном порядке предусмотренные федеральным законом сведения о себе и членах своей семьи;</w:t>
      </w:r>
    </w:p>
    <w:p w:rsidR="0039089B" w:rsidRPr="003C57C3" w:rsidRDefault="0039089B" w:rsidP="0039089B">
      <w:pPr>
        <w:widowControl w:val="0"/>
        <w:tabs>
          <w:tab w:val="left" w:pos="2535"/>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7.2.10.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39089B" w:rsidRPr="003C57C3" w:rsidRDefault="0039089B" w:rsidP="0039089B">
      <w:pPr>
        <w:widowControl w:val="0"/>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7.2.11. </w:t>
      </w:r>
      <w:r w:rsidRPr="003C57C3">
        <w:rPr>
          <w:rFonts w:ascii="Times New Roman" w:eastAsia="Times New Roman" w:hAnsi="Times New Roman" w:cs="Times New Roman"/>
          <w:spacing w:val="4"/>
          <w:sz w:val="28"/>
          <w:szCs w:val="28"/>
          <w:lang w:eastAsia="ru-RU"/>
        </w:rPr>
        <w:t xml:space="preserve">соблюдать ограничения, выполнять обязательства и требования к служебному поведению, не нарушать запреты, которые установлены </w:t>
      </w:r>
      <w:r w:rsidRPr="003C57C3">
        <w:rPr>
          <w:rFonts w:ascii="Times New Roman" w:eastAsia="Times New Roman" w:hAnsi="Times New Roman" w:cs="Times New Roman"/>
          <w:sz w:val="28"/>
          <w:szCs w:val="28"/>
          <w:lang w:eastAsia="ru-RU"/>
        </w:rPr>
        <w:t>Федеральным законом № 79-ФЗ и другими федеральными законами;</w:t>
      </w:r>
    </w:p>
    <w:p w:rsidR="0039089B" w:rsidRPr="003C57C3" w:rsidRDefault="0039089B" w:rsidP="0039089B">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lastRenderedPageBreak/>
        <w:t xml:space="preserve">7.2.12.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w:t>
      </w:r>
      <w:r>
        <w:rPr>
          <w:rFonts w:ascii="Times New Roman" w:eastAsia="Times New Roman" w:hAnsi="Times New Roman" w:cs="Times New Roman"/>
          <w:sz w:val="28"/>
          <w:szCs w:val="28"/>
          <w:lang w:eastAsia="ru-RU"/>
        </w:rPr>
        <w:t>предотвращению такого конфликта.</w:t>
      </w:r>
    </w:p>
    <w:p w:rsidR="0039089B" w:rsidRPr="003C57C3" w:rsidRDefault="0039089B" w:rsidP="0039089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3C57C3">
        <w:rPr>
          <w:rFonts w:ascii="Times New Roman" w:eastAsia="Calibri" w:hAnsi="Times New Roman" w:cs="Times New Roman"/>
          <w:sz w:val="28"/>
          <w:szCs w:val="28"/>
        </w:rPr>
        <w:t xml:space="preserve">азначей обязан указывать стоимостные показатели в соответствии с требованиями, устанавливаемыми федеральными законами, указами </w:t>
      </w:r>
      <w:r>
        <w:rPr>
          <w:rFonts w:ascii="Times New Roman" w:eastAsia="Calibri" w:hAnsi="Times New Roman" w:cs="Times New Roman"/>
          <w:sz w:val="28"/>
          <w:szCs w:val="28"/>
        </w:rPr>
        <w:t>Президента Российской Федерации.</w:t>
      </w:r>
    </w:p>
    <w:p w:rsidR="0039089B" w:rsidRPr="00331E51" w:rsidRDefault="0039089B" w:rsidP="0039089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Pr="00331E51">
        <w:rPr>
          <w:rFonts w:ascii="Times New Roman" w:hAnsi="Times New Roman" w:cs="Times New Roman"/>
          <w:sz w:val="28"/>
          <w:szCs w:val="28"/>
        </w:rPr>
        <w:t>азначей не вправе исполнять данное ему неправомерное поручение. При получении от руководителя Управления, либо лица, исполняющего его обязанности, заместителя руководителя Управления, начальника отдела</w:t>
      </w:r>
      <w:r w:rsidR="002C72BD">
        <w:rPr>
          <w:rFonts w:ascii="Times New Roman" w:hAnsi="Times New Roman" w:cs="Times New Roman"/>
          <w:sz w:val="28"/>
          <w:szCs w:val="28"/>
        </w:rPr>
        <w:t>, либо лица, исполняющего его обязанности,</w:t>
      </w:r>
      <w:r w:rsidRPr="00331E51">
        <w:rPr>
          <w:rFonts w:ascii="Times New Roman" w:hAnsi="Times New Roman" w:cs="Times New Roman"/>
          <w:sz w:val="28"/>
          <w:szCs w:val="28"/>
        </w:rPr>
        <w:t xml:space="preserve"> поручения, </w:t>
      </w:r>
      <w:proofErr w:type="gramStart"/>
      <w:r w:rsidRPr="00331E51">
        <w:rPr>
          <w:rFonts w:ascii="Times New Roman" w:hAnsi="Times New Roman" w:cs="Times New Roman"/>
          <w:sz w:val="28"/>
          <w:szCs w:val="28"/>
        </w:rPr>
        <w:t>являющегося</w:t>
      </w:r>
      <w:proofErr w:type="gramEnd"/>
      <w:r w:rsidRPr="00331E51">
        <w:rPr>
          <w:rFonts w:ascii="Times New Roman" w:hAnsi="Times New Roman" w:cs="Times New Roman"/>
          <w:sz w:val="28"/>
          <w:szCs w:val="28"/>
        </w:rPr>
        <w:t xml:space="preserve"> по мнению казначея неправомерным, казначей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Управления, либо лица, исполняющего его обязанности, заместителя руководителя Управления, начальника отдела</w:t>
      </w:r>
      <w:r w:rsidR="002C72BD">
        <w:rPr>
          <w:rFonts w:ascii="Times New Roman" w:hAnsi="Times New Roman" w:cs="Times New Roman"/>
          <w:sz w:val="28"/>
          <w:szCs w:val="28"/>
        </w:rPr>
        <w:t>, либо лица, исполняющего его обязанности,</w:t>
      </w:r>
      <w:r w:rsidRPr="00331E51">
        <w:rPr>
          <w:rFonts w:ascii="Times New Roman" w:hAnsi="Times New Roman" w:cs="Times New Roman"/>
          <w:sz w:val="28"/>
          <w:szCs w:val="28"/>
        </w:rPr>
        <w:t xml:space="preserve"> подтверждение этого поручения в письменной форме. В случае подтверждения руководителем Управления, либо лицом, исполняющим его обязанности, заместителем руководителя Управления, начальником отдела</w:t>
      </w:r>
      <w:r w:rsidR="002C72BD" w:rsidRPr="00331E51">
        <w:rPr>
          <w:rFonts w:ascii="Times New Roman" w:hAnsi="Times New Roman" w:cs="Times New Roman"/>
          <w:sz w:val="28"/>
          <w:szCs w:val="28"/>
        </w:rPr>
        <w:t>, либо лицом, исполняющим его обязанности,</w:t>
      </w:r>
      <w:r w:rsidRPr="00331E51">
        <w:rPr>
          <w:rFonts w:ascii="Times New Roman" w:hAnsi="Times New Roman" w:cs="Times New Roman"/>
          <w:sz w:val="28"/>
          <w:szCs w:val="28"/>
        </w:rPr>
        <w:t xml:space="preserve"> данного поручения в письменной форме казначей обяз</w:t>
      </w:r>
      <w:r>
        <w:rPr>
          <w:rFonts w:ascii="Times New Roman" w:hAnsi="Times New Roman" w:cs="Times New Roman"/>
          <w:sz w:val="28"/>
          <w:szCs w:val="28"/>
        </w:rPr>
        <w:t>ан отказаться от его исполнения.</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 В связи с прохождением гражданской службы казначею </w:t>
      </w:r>
      <w:r w:rsidRPr="003C57C3">
        <w:rPr>
          <w:rFonts w:ascii="Times New Roman" w:eastAsia="Times New Roman" w:hAnsi="Times New Roman" w:cs="Times New Roman"/>
          <w:sz w:val="28"/>
          <w:szCs w:val="28"/>
          <w:lang w:eastAsia="ru-RU"/>
        </w:rPr>
        <w:t>запрещается:</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7.3.1 замещать должность гражданской службы в случае:</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7.3.1.1. </w:t>
      </w:r>
      <w:r w:rsidRPr="003C57C3">
        <w:rPr>
          <w:rFonts w:ascii="Times New Roman" w:eastAsia="Times New Roman" w:hAnsi="Times New Roman" w:cs="Times New Roman"/>
          <w:sz w:val="28"/>
          <w:szCs w:val="28"/>
          <w:lang w:eastAsia="ru-RU"/>
        </w:rPr>
        <w:t xml:space="preserve">избрания или назначения на государственную должность, за исключением случая, установленного </w:t>
      </w:r>
      <w:hyperlink r:id="rId21" w:history="1">
        <w:r w:rsidRPr="003C57C3">
          <w:rPr>
            <w:rFonts w:ascii="Times New Roman" w:eastAsia="Times New Roman" w:hAnsi="Times New Roman" w:cs="Times New Roman"/>
            <w:sz w:val="28"/>
            <w:szCs w:val="28"/>
            <w:lang w:eastAsia="ru-RU"/>
          </w:rPr>
          <w:t>частью второй статьи 6</w:t>
        </w:r>
      </w:hyperlink>
      <w:r w:rsidRPr="003C57C3">
        <w:rPr>
          <w:rFonts w:ascii="Times New Roman" w:eastAsia="Times New Roman" w:hAnsi="Times New Roman" w:cs="Times New Roman"/>
          <w:sz w:val="28"/>
          <w:szCs w:val="28"/>
          <w:lang w:eastAsia="ru-RU"/>
        </w:rPr>
        <w:t xml:space="preserve"> Федерального конституционного закона от 17 декабря 1997 г</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2-ФКЗ «О Правительстве Российской Федерации»;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7.3.1.2. </w:t>
      </w:r>
      <w:r w:rsidRPr="003C57C3">
        <w:rPr>
          <w:rFonts w:ascii="Times New Roman" w:eastAsia="Times New Roman" w:hAnsi="Times New Roman" w:cs="Times New Roman"/>
          <w:sz w:val="28"/>
          <w:szCs w:val="28"/>
          <w:lang w:eastAsia="ru-RU"/>
        </w:rPr>
        <w:t>избрания на выборную должность в органе местного самоуправления;</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7.3.1.3. </w:t>
      </w:r>
      <w:r w:rsidRPr="003C57C3">
        <w:rPr>
          <w:rFonts w:ascii="Times New Roman" w:eastAsia="Times New Roman" w:hAnsi="Times New Roman" w:cs="Times New Roman"/>
          <w:sz w:val="28"/>
          <w:szCs w:val="28"/>
          <w:lang w:eastAsia="ru-RU"/>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92C30" w:rsidRPr="00992C30" w:rsidRDefault="00992C30" w:rsidP="00992C30">
      <w:pPr>
        <w:autoSpaceDE w:val="0"/>
        <w:autoSpaceDN w:val="0"/>
        <w:adjustRightInd w:val="0"/>
        <w:spacing w:after="0" w:line="240" w:lineRule="auto"/>
        <w:ind w:firstLine="709"/>
        <w:jc w:val="both"/>
        <w:rPr>
          <w:rFonts w:ascii="Times New Roman" w:hAnsi="Times New Roman" w:cs="Times New Roman"/>
          <w:sz w:val="28"/>
          <w:szCs w:val="28"/>
        </w:rPr>
      </w:pPr>
      <w:r w:rsidRPr="00992C30">
        <w:rPr>
          <w:rFonts w:ascii="Times New Roman" w:hAnsi="Times New Roman" w:cs="Times New Roman"/>
          <w:sz w:val="28"/>
          <w:szCs w:val="28"/>
        </w:rPr>
        <w:t>7.3.2. участвовать в управлении коммерческой или некоммерческой организацией, за исключением следующих случаев:</w:t>
      </w:r>
    </w:p>
    <w:p w:rsidR="00992C30" w:rsidRPr="00992C30" w:rsidRDefault="00992C30" w:rsidP="00992C30">
      <w:pPr>
        <w:autoSpaceDE w:val="0"/>
        <w:autoSpaceDN w:val="0"/>
        <w:adjustRightInd w:val="0"/>
        <w:spacing w:after="0" w:line="240" w:lineRule="auto"/>
        <w:ind w:firstLine="709"/>
        <w:jc w:val="both"/>
        <w:rPr>
          <w:rFonts w:ascii="Times New Roman" w:hAnsi="Times New Roman" w:cs="Times New Roman"/>
          <w:sz w:val="28"/>
          <w:szCs w:val="28"/>
        </w:rPr>
      </w:pPr>
      <w:r w:rsidRPr="00992C30">
        <w:rPr>
          <w:rFonts w:ascii="Times New Roman" w:hAnsi="Times New Roman" w:cs="Times New Roman"/>
          <w:sz w:val="28"/>
          <w:szCs w:val="28"/>
        </w:rPr>
        <w:t>7.3.2.1.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92C30" w:rsidRPr="00992C30" w:rsidRDefault="00992C30" w:rsidP="00992C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92C30">
        <w:rPr>
          <w:rFonts w:ascii="Times New Roman" w:hAnsi="Times New Roman" w:cs="Times New Roman"/>
          <w:sz w:val="28"/>
          <w:szCs w:val="28"/>
        </w:rPr>
        <w:t xml:space="preserve">7.3.2.2.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992C30">
        <w:rPr>
          <w:rFonts w:ascii="Times New Roman" w:hAnsi="Times New Roman" w:cs="Times New Roman"/>
          <w:sz w:val="28"/>
          <w:szCs w:val="28"/>
        </w:rPr>
        <w:lastRenderedPageBreak/>
        <w:t>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992C30">
        <w:rPr>
          <w:rFonts w:ascii="Times New Roman" w:hAnsi="Times New Roman" w:cs="Times New Roman"/>
          <w:sz w:val="28"/>
          <w:szCs w:val="28"/>
        </w:rPr>
        <w:t xml:space="preserve"> органа;</w:t>
      </w:r>
    </w:p>
    <w:p w:rsidR="00992C30" w:rsidRPr="00992C30" w:rsidRDefault="00992C30" w:rsidP="00992C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92C30">
        <w:rPr>
          <w:rFonts w:ascii="Times New Roman" w:hAnsi="Times New Roman" w:cs="Times New Roman"/>
          <w:sz w:val="28"/>
          <w:szCs w:val="28"/>
        </w:rPr>
        <w:t>7.3.2.3.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992C30">
        <w:rPr>
          <w:rFonts w:ascii="Times New Roman" w:hAnsi="Times New Roman" w:cs="Times New Roman"/>
          <w:sz w:val="28"/>
          <w:szCs w:val="28"/>
        </w:rPr>
        <w:t xml:space="preserve"> такого участия, если федеральными конституционными законами или федеральными законами не установлено иное;</w:t>
      </w:r>
    </w:p>
    <w:p w:rsidR="00992C30" w:rsidRPr="00992C30" w:rsidRDefault="00992C30" w:rsidP="00992C30">
      <w:pPr>
        <w:autoSpaceDE w:val="0"/>
        <w:autoSpaceDN w:val="0"/>
        <w:adjustRightInd w:val="0"/>
        <w:spacing w:after="0" w:line="240" w:lineRule="auto"/>
        <w:ind w:firstLine="709"/>
        <w:jc w:val="both"/>
        <w:rPr>
          <w:rFonts w:ascii="Times New Roman" w:hAnsi="Times New Roman" w:cs="Times New Roman"/>
          <w:sz w:val="28"/>
          <w:szCs w:val="28"/>
        </w:rPr>
      </w:pPr>
      <w:r w:rsidRPr="00992C30">
        <w:rPr>
          <w:rFonts w:ascii="Times New Roman" w:hAnsi="Times New Roman" w:cs="Times New Roman"/>
          <w:sz w:val="28"/>
          <w:szCs w:val="28"/>
        </w:rPr>
        <w:t>7.3.2.4.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92C30" w:rsidRDefault="00992C30" w:rsidP="00992C30">
      <w:pPr>
        <w:autoSpaceDE w:val="0"/>
        <w:autoSpaceDN w:val="0"/>
        <w:adjustRightInd w:val="0"/>
        <w:spacing w:after="0" w:line="240" w:lineRule="auto"/>
        <w:ind w:firstLine="709"/>
        <w:jc w:val="both"/>
        <w:rPr>
          <w:sz w:val="28"/>
          <w:szCs w:val="28"/>
        </w:rPr>
      </w:pPr>
      <w:proofErr w:type="gramStart"/>
      <w:r w:rsidRPr="00992C30">
        <w:rPr>
          <w:rFonts w:ascii="Times New Roman" w:hAnsi="Times New Roman" w:cs="Times New Roman"/>
          <w:sz w:val="28"/>
          <w:szCs w:val="28"/>
        </w:rPr>
        <w:t>7.3.2.5.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992C30">
        <w:rPr>
          <w:rFonts w:ascii="Times New Roman" w:hAnsi="Times New Roman" w:cs="Times New Roman"/>
          <w:sz w:val="28"/>
          <w:szCs w:val="28"/>
        </w:rPr>
        <w:t xml:space="preserve">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39089B" w:rsidRPr="00992C30" w:rsidRDefault="00992C30" w:rsidP="0099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92C30">
        <w:rPr>
          <w:rFonts w:ascii="Times New Roman" w:hAnsi="Times New Roman" w:cs="Times New Roman"/>
          <w:sz w:val="28"/>
          <w:szCs w:val="28"/>
        </w:rPr>
        <w:t>7.3.2.6. иные случаи, предусмотренные международными договорами Российской Федерации или федеральными законами</w:t>
      </w:r>
      <w:r w:rsidR="0039089B" w:rsidRPr="00992C30">
        <w:rPr>
          <w:rFonts w:ascii="Times New Roman" w:eastAsia="Times New Roman" w:hAnsi="Times New Roman" w:cs="Times New Roman"/>
          <w:sz w:val="28"/>
          <w:szCs w:val="28"/>
          <w:lang w:eastAsia="ru-RU"/>
        </w:rPr>
        <w:t>;</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7.3.3. </w:t>
      </w:r>
      <w:r w:rsidRPr="003C57C3">
        <w:rPr>
          <w:rFonts w:ascii="Times New Roman" w:eastAsia="Times New Roman" w:hAnsi="Times New Roman" w:cs="Times New Roman"/>
          <w:sz w:val="28"/>
          <w:szCs w:val="28"/>
          <w:lang w:eastAsia="ru-RU"/>
        </w:rPr>
        <w:t>приобретать в случаях, установленных федеральным законом, ценные бумаги, по которым может быть получен доход;</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7.3.4. </w:t>
      </w:r>
      <w:r w:rsidRPr="003C57C3">
        <w:rPr>
          <w:rFonts w:ascii="Times New Roman" w:eastAsia="Times New Roman" w:hAnsi="Times New Roman" w:cs="Times New Roman"/>
          <w:sz w:val="28"/>
          <w:szCs w:val="28"/>
          <w:lang w:eastAsia="ru-RU"/>
        </w:rPr>
        <w:t xml:space="preserve">быть поверенным или представителем по делам третьих лиц в государственном органе, в котором он замещает должность гражданской службы, </w:t>
      </w:r>
      <w:r w:rsidRPr="003C57C3">
        <w:rPr>
          <w:rFonts w:ascii="Times New Roman" w:hAnsi="Times New Roman" w:cs="Times New Roman"/>
          <w:sz w:val="28"/>
          <w:szCs w:val="28"/>
        </w:rPr>
        <w:t xml:space="preserve">если иное не предусмотрено Федеральным </w:t>
      </w:r>
      <w:hyperlink r:id="rId22" w:history="1">
        <w:r w:rsidRPr="003C57C3">
          <w:rPr>
            <w:rStyle w:val="a9"/>
            <w:rFonts w:ascii="Times New Roman" w:hAnsi="Times New Roman" w:cs="Times New Roman"/>
            <w:color w:val="auto"/>
            <w:sz w:val="28"/>
            <w:szCs w:val="28"/>
            <w:u w:val="none"/>
          </w:rPr>
          <w:t>законом</w:t>
        </w:r>
      </w:hyperlink>
      <w:r w:rsidRPr="003C57C3">
        <w:rPr>
          <w:rFonts w:ascii="Times New Roman" w:hAnsi="Times New Roman" w:cs="Times New Roman"/>
          <w:sz w:val="28"/>
          <w:szCs w:val="28"/>
        </w:rPr>
        <w:t xml:space="preserve"> № 79-ФЗ и другими федеральными законами</w:t>
      </w:r>
      <w:r w:rsidRPr="003C57C3">
        <w:rPr>
          <w:rFonts w:ascii="Times New Roman" w:eastAsia="Times New Roman" w:hAnsi="Times New Roman" w:cs="Times New Roman"/>
          <w:sz w:val="28"/>
          <w:szCs w:val="28"/>
          <w:lang w:eastAsia="ru-RU"/>
        </w:rPr>
        <w:t>;</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7.3.5. </w:t>
      </w:r>
      <w:r w:rsidRPr="001F1DBC">
        <w:rPr>
          <w:rFonts w:ascii="Times New Roman" w:eastAsia="Times New Roman" w:hAnsi="Times New Roman" w:cs="Times New Roman"/>
          <w:spacing w:val="-2"/>
          <w:sz w:val="28"/>
          <w:szCs w:val="28"/>
          <w:lang w:eastAsia="ru-RU"/>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казначеем в связи с протокольными мероприятиями, со служебными командировками и с другими официал</w:t>
      </w:r>
      <w:r w:rsidR="0059770C" w:rsidRPr="001F1DBC">
        <w:rPr>
          <w:rFonts w:ascii="Times New Roman" w:eastAsia="Times New Roman" w:hAnsi="Times New Roman" w:cs="Times New Roman"/>
          <w:spacing w:val="-2"/>
          <w:sz w:val="28"/>
          <w:szCs w:val="28"/>
          <w:lang w:eastAsia="ru-RU"/>
        </w:rPr>
        <w:t xml:space="preserve">ьными мероприятиями, признаются </w:t>
      </w:r>
      <w:r w:rsidRPr="001F1DBC">
        <w:rPr>
          <w:rFonts w:ascii="Times New Roman" w:eastAsia="Times New Roman" w:hAnsi="Times New Roman" w:cs="Times New Roman"/>
          <w:spacing w:val="-2"/>
          <w:sz w:val="28"/>
          <w:szCs w:val="28"/>
          <w:lang w:eastAsia="ru-RU"/>
        </w:rPr>
        <w:t>федеральной собственностью и передаются казначеем по акту в Управление</w:t>
      </w:r>
      <w:r w:rsidR="00403357" w:rsidRPr="001F1DBC">
        <w:rPr>
          <w:rFonts w:ascii="Times New Roman" w:eastAsia="Times New Roman" w:hAnsi="Times New Roman" w:cs="Times New Roman"/>
          <w:spacing w:val="-2"/>
          <w:sz w:val="28"/>
          <w:szCs w:val="28"/>
          <w:lang w:eastAsia="ru-RU"/>
        </w:rPr>
        <w:t>,</w:t>
      </w:r>
      <w:r w:rsidR="0059770C" w:rsidRPr="001F1DBC">
        <w:rPr>
          <w:rFonts w:ascii="Times New Roman" w:eastAsia="Times New Roman" w:hAnsi="Times New Roman" w:cs="Times New Roman"/>
          <w:spacing w:val="-2"/>
          <w:sz w:val="28"/>
          <w:szCs w:val="28"/>
          <w:lang w:eastAsia="ru-RU"/>
        </w:rPr>
        <w:t xml:space="preserve"> </w:t>
      </w:r>
      <w:r w:rsidRPr="001F1DBC">
        <w:rPr>
          <w:rFonts w:ascii="Times New Roman" w:eastAsia="Times New Roman" w:hAnsi="Times New Roman" w:cs="Times New Roman"/>
          <w:spacing w:val="-2"/>
          <w:sz w:val="28"/>
          <w:szCs w:val="28"/>
          <w:lang w:eastAsia="ru-RU"/>
        </w:rPr>
        <w:t xml:space="preserve">за исключением случаев, установленных Гражданским </w:t>
      </w:r>
      <w:hyperlink r:id="rId23" w:history="1">
        <w:r w:rsidRPr="001F1DBC">
          <w:rPr>
            <w:rFonts w:ascii="Times New Roman" w:eastAsia="Times New Roman" w:hAnsi="Times New Roman" w:cs="Times New Roman"/>
            <w:spacing w:val="-2"/>
            <w:sz w:val="28"/>
            <w:szCs w:val="28"/>
            <w:lang w:eastAsia="ru-RU"/>
          </w:rPr>
          <w:t>кодексом</w:t>
        </w:r>
      </w:hyperlink>
      <w:r w:rsidRPr="001F1DBC">
        <w:rPr>
          <w:rFonts w:ascii="Times New Roman" w:eastAsia="Times New Roman" w:hAnsi="Times New Roman" w:cs="Times New Roman"/>
          <w:spacing w:val="-2"/>
          <w:sz w:val="28"/>
          <w:szCs w:val="28"/>
          <w:lang w:eastAsia="ru-RU"/>
        </w:rPr>
        <w:t xml:space="preserve"> Российской Федерации. Казначей,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C57C3">
        <w:rPr>
          <w:rFonts w:ascii="Times New Roman" w:eastAsia="Times New Roman" w:hAnsi="Times New Roman" w:cs="Times New Roman"/>
          <w:bCs/>
          <w:sz w:val="28"/>
          <w:szCs w:val="28"/>
          <w:lang w:eastAsia="ru-RU"/>
        </w:rPr>
        <w:lastRenderedPageBreak/>
        <w:t xml:space="preserve">7.3.6. </w:t>
      </w:r>
      <w:r w:rsidRPr="003C57C3">
        <w:rPr>
          <w:rFonts w:ascii="Times New Roman" w:eastAsia="Times New Roman" w:hAnsi="Times New Roman" w:cs="Times New Roman"/>
          <w:sz w:val="28"/>
          <w:szCs w:val="28"/>
          <w:lang w:eastAsia="ru-RU"/>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7.3.7. </w:t>
      </w:r>
      <w:r w:rsidRPr="003C57C3">
        <w:rPr>
          <w:rFonts w:ascii="Times New Roman" w:eastAsia="Times New Roman" w:hAnsi="Times New Roman" w:cs="Times New Roman"/>
          <w:sz w:val="28"/>
          <w:szCs w:val="28"/>
          <w:lang w:eastAsia="ru-RU"/>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7.3.8. </w:t>
      </w:r>
      <w:r w:rsidRPr="003C57C3">
        <w:rPr>
          <w:rFonts w:ascii="Times New Roman" w:eastAsia="Times New Roman" w:hAnsi="Times New Roman" w:cs="Times New Roman"/>
          <w:sz w:val="28"/>
          <w:szCs w:val="28"/>
          <w:lang w:eastAsia="ru-RU"/>
        </w:rPr>
        <w:t xml:space="preserve">разглашать или использовать в целях, не связанных с гражданской службой, </w:t>
      </w:r>
      <w:hyperlink r:id="rId24" w:history="1">
        <w:r w:rsidRPr="003C57C3">
          <w:rPr>
            <w:rFonts w:ascii="Times New Roman" w:eastAsia="Times New Roman" w:hAnsi="Times New Roman" w:cs="Times New Roman"/>
            <w:sz w:val="28"/>
            <w:szCs w:val="28"/>
            <w:lang w:eastAsia="ru-RU"/>
          </w:rPr>
          <w:t>сведения</w:t>
        </w:r>
      </w:hyperlink>
      <w:r w:rsidRPr="003C57C3">
        <w:rPr>
          <w:rFonts w:ascii="Times New Roman" w:eastAsia="Times New Roman" w:hAnsi="Times New Roman" w:cs="Times New Roman"/>
          <w:sz w:val="28"/>
          <w:szCs w:val="28"/>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7.3.9. </w:t>
      </w:r>
      <w:r w:rsidRPr="003C57C3">
        <w:rPr>
          <w:rFonts w:ascii="Times New Roman" w:eastAsia="Times New Roman" w:hAnsi="Times New Roman" w:cs="Times New Roman"/>
          <w:sz w:val="28"/>
          <w:szCs w:val="28"/>
          <w:lang w:eastAsia="ru-RU"/>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Управления, в котором казначей замещает должность гражданской службы, если это не входит в его должностные обязанности;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7.3.10. </w:t>
      </w:r>
      <w:r w:rsidRPr="003C57C3">
        <w:rPr>
          <w:rFonts w:ascii="Times New Roman" w:eastAsia="Times New Roman" w:hAnsi="Times New Roman" w:cs="Times New Roman"/>
          <w:sz w:val="28"/>
          <w:szCs w:val="28"/>
          <w:lang w:eastAsia="ru-RU"/>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7.3.11. </w:t>
      </w:r>
      <w:r w:rsidRPr="003C57C3">
        <w:rPr>
          <w:rFonts w:ascii="Times New Roman" w:eastAsia="Times New Roman" w:hAnsi="Times New Roman" w:cs="Times New Roman"/>
          <w:sz w:val="28"/>
          <w:szCs w:val="28"/>
          <w:lang w:eastAsia="ru-RU"/>
        </w:rPr>
        <w:t>использовать преимущества должностного положения для предвыборной агитации, а также для агитации по вопросам референдума;</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7.3.12. </w:t>
      </w:r>
      <w:r w:rsidRPr="003C57C3">
        <w:rPr>
          <w:rFonts w:ascii="Times New Roman" w:eastAsia="Times New Roman" w:hAnsi="Times New Roman" w:cs="Times New Roman"/>
          <w:sz w:val="28"/>
          <w:szCs w:val="28"/>
          <w:lang w:eastAsia="ru-RU"/>
        </w:rPr>
        <w:t xml:space="preserve">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w:t>
      </w:r>
      <w:r w:rsidR="00173F9F">
        <w:rPr>
          <w:rFonts w:ascii="Times New Roman" w:hAnsi="Times New Roman" w:cs="Times New Roman"/>
          <w:color w:val="000000"/>
          <w:sz w:val="28"/>
          <w:szCs w:val="28"/>
        </w:rPr>
        <w:t>гражданского служащего</w:t>
      </w:r>
      <w:r w:rsidRPr="003C57C3">
        <w:rPr>
          <w:rFonts w:ascii="Times New Roman" w:eastAsia="Times New Roman" w:hAnsi="Times New Roman" w:cs="Times New Roman"/>
          <w:sz w:val="28"/>
          <w:szCs w:val="28"/>
          <w:lang w:eastAsia="ru-RU"/>
        </w:rPr>
        <w:t>, если это не входит в его должностные обязанности;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7.3.13.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7.3.14. </w:t>
      </w:r>
      <w:r w:rsidRPr="003C57C3">
        <w:rPr>
          <w:rFonts w:ascii="Times New Roman" w:eastAsia="Times New Roman" w:hAnsi="Times New Roman" w:cs="Times New Roman"/>
          <w:sz w:val="28"/>
          <w:szCs w:val="28"/>
          <w:lang w:eastAsia="ru-RU"/>
        </w:rPr>
        <w:t>прекращать исполнение должностных обязанностей в целях урегулирования служебного спора;</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t xml:space="preserve">7.3.15. </w:t>
      </w:r>
      <w:r w:rsidRPr="003C57C3">
        <w:rPr>
          <w:rFonts w:ascii="Times New Roman" w:eastAsia="Times New Roman" w:hAnsi="Times New Roman" w:cs="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089B"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bCs/>
          <w:sz w:val="28"/>
          <w:szCs w:val="28"/>
          <w:lang w:eastAsia="ru-RU"/>
        </w:rPr>
        <w:lastRenderedPageBreak/>
        <w:t xml:space="preserve">7.3.16. </w:t>
      </w:r>
      <w:r w:rsidRPr="003C57C3">
        <w:rPr>
          <w:rFonts w:ascii="Times New Roman" w:eastAsia="Times New Roman" w:hAnsi="Times New Roman" w:cs="Times New Roman"/>
          <w:sz w:val="28"/>
          <w:szCs w:val="28"/>
          <w:lang w:eastAsia="ru-RU"/>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w:t>
      </w:r>
      <w:r>
        <w:rPr>
          <w:rFonts w:ascii="Times New Roman" w:eastAsia="Times New Roman" w:hAnsi="Times New Roman" w:cs="Times New Roman"/>
          <w:sz w:val="28"/>
          <w:szCs w:val="28"/>
          <w:lang w:eastAsia="ru-RU"/>
        </w:rPr>
        <w:t>ательством Российской Федерации</w:t>
      </w:r>
      <w:r w:rsidR="00992C30">
        <w:rPr>
          <w:rFonts w:ascii="Times New Roman" w:eastAsia="Times New Roman" w:hAnsi="Times New Roman" w:cs="Times New Roman"/>
          <w:sz w:val="28"/>
          <w:szCs w:val="28"/>
          <w:lang w:eastAsia="ru-RU"/>
        </w:rPr>
        <w:t>;</w:t>
      </w:r>
    </w:p>
    <w:p w:rsidR="00992C30" w:rsidRPr="00992C30" w:rsidRDefault="00992C30"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92C30">
        <w:rPr>
          <w:rFonts w:ascii="Times New Roman" w:hAnsi="Times New Roman" w:cs="Times New Roman"/>
          <w:sz w:val="28"/>
          <w:szCs w:val="28"/>
        </w:rPr>
        <w:t>7.3.17. заниматься предпринимательской деятельностью лично или через доверенных лиц.</w:t>
      </w:r>
    </w:p>
    <w:p w:rsidR="0039089B" w:rsidRPr="003C57C3" w:rsidRDefault="0039089B" w:rsidP="0039089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К</w:t>
      </w:r>
      <w:r w:rsidRPr="003C57C3">
        <w:rPr>
          <w:rFonts w:ascii="Times New Roman" w:eastAsia="Calibri" w:hAnsi="Times New Roman" w:cs="Times New Roman"/>
          <w:sz w:val="28"/>
          <w:szCs w:val="28"/>
        </w:rPr>
        <w:t xml:space="preserve">азначею,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5" w:history="1">
        <w:r w:rsidRPr="003C57C3">
          <w:rPr>
            <w:rFonts w:ascii="Times New Roman" w:eastAsia="Calibri" w:hAnsi="Times New Roman" w:cs="Times New Roman"/>
            <w:sz w:val="28"/>
            <w:szCs w:val="28"/>
          </w:rPr>
          <w:t>законом</w:t>
        </w:r>
      </w:hyperlink>
      <w:r w:rsidRPr="003C57C3">
        <w:rPr>
          <w:rFonts w:ascii="Times New Roman" w:eastAsia="Calibri" w:hAnsi="Times New Roman" w:cs="Times New Roman"/>
          <w:sz w:val="28"/>
          <w:szCs w:val="28"/>
        </w:rPr>
        <w:t xml:space="preserve"> </w:t>
      </w:r>
      <w:r w:rsidR="00180FEC">
        <w:rPr>
          <w:rFonts w:ascii="Times New Roman" w:eastAsia="Calibri" w:hAnsi="Times New Roman" w:cs="Times New Roman"/>
          <w:sz w:val="28"/>
          <w:szCs w:val="28"/>
        </w:rPr>
        <w:t xml:space="preserve">от 7 мая 2013 г. № 79-ФЗ </w:t>
      </w:r>
      <w:r w:rsidRPr="003C57C3">
        <w:rPr>
          <w:rFonts w:ascii="Times New Roman" w:eastAsia="Calibri" w:hAnsi="Times New Roman" w:cs="Times New Roman"/>
          <w:sz w:val="28"/>
          <w:szCs w:val="28"/>
        </w:rPr>
        <w:t>«О запрете отдельным категориям лиц открывать и иметь счета (вклады), хранить наличные денежные средства</w:t>
      </w:r>
      <w:proofErr w:type="gramEnd"/>
      <w:r w:rsidRPr="003C57C3">
        <w:rPr>
          <w:rFonts w:ascii="Times New Roman" w:eastAsia="Calibri" w:hAnsi="Times New Roman" w:cs="Times New Roman"/>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Calibri" w:hAnsi="Times New Roman" w:cs="Times New Roman"/>
          <w:sz w:val="28"/>
          <w:szCs w:val="28"/>
        </w:rPr>
        <w:t>.</w:t>
      </w:r>
    </w:p>
    <w:p w:rsidR="0039089B" w:rsidRPr="003C57C3" w:rsidRDefault="0039089B" w:rsidP="0039089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В</w:t>
      </w:r>
      <w:r w:rsidRPr="003C57C3">
        <w:rPr>
          <w:rFonts w:ascii="Times New Roman" w:eastAsia="Calibri" w:hAnsi="Times New Roman" w:cs="Times New Roman"/>
          <w:sz w:val="28"/>
          <w:szCs w:val="28"/>
        </w:rPr>
        <w:t xml:space="preserve"> случае если владение казначея ценными бумагами (долями участия, паями в уставных (складочных) капиталах организаций) приводит или может привести к конфликту интересов, казначей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6" w:history="1">
        <w:r w:rsidRPr="003C57C3">
          <w:rPr>
            <w:rFonts w:ascii="Times New Roman" w:eastAsia="Calibri" w:hAnsi="Times New Roman" w:cs="Times New Roman"/>
            <w:sz w:val="28"/>
            <w:szCs w:val="28"/>
          </w:rPr>
          <w:t>законодательством</w:t>
        </w:r>
      </w:hyperlink>
      <w:r>
        <w:rPr>
          <w:rFonts w:ascii="Times New Roman" w:eastAsia="Calibri" w:hAnsi="Times New Roman" w:cs="Times New Roman"/>
          <w:sz w:val="28"/>
          <w:szCs w:val="28"/>
        </w:rPr>
        <w:t xml:space="preserve"> Российской Федерации.</w:t>
      </w:r>
    </w:p>
    <w:p w:rsidR="0039089B" w:rsidRPr="003C57C3" w:rsidRDefault="0039089B" w:rsidP="003908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57C3">
        <w:rPr>
          <w:rFonts w:ascii="Times New Roman" w:eastAsia="Times New Roman" w:hAnsi="Times New Roman" w:cs="Times New Roman"/>
          <w:bCs/>
          <w:sz w:val="28"/>
          <w:szCs w:val="28"/>
          <w:lang w:eastAsia="ru-RU"/>
        </w:rPr>
        <w:t xml:space="preserve">7.4. Ограничения, </w:t>
      </w:r>
      <w:r w:rsidR="00BF2C93">
        <w:rPr>
          <w:rFonts w:ascii="Times New Roman" w:eastAsia="Times New Roman" w:hAnsi="Times New Roman" w:cs="Times New Roman"/>
          <w:bCs/>
          <w:sz w:val="28"/>
          <w:szCs w:val="28"/>
          <w:lang w:eastAsia="ru-RU"/>
        </w:rPr>
        <w:t xml:space="preserve">связанные </w:t>
      </w:r>
      <w:r w:rsidR="00BF2C93">
        <w:rPr>
          <w:rFonts w:ascii="Times New Roman" w:hAnsi="Times New Roman" w:cs="Times New Roman"/>
          <w:sz w:val="28"/>
          <w:szCs w:val="28"/>
        </w:rPr>
        <w:t>с гражданской службой</w:t>
      </w:r>
      <w:r w:rsidR="00BF2C93">
        <w:rPr>
          <w:rFonts w:ascii="Times New Roman" w:eastAsia="Times New Roman" w:hAnsi="Times New Roman" w:cs="Times New Roman"/>
          <w:bCs/>
          <w:sz w:val="28"/>
          <w:szCs w:val="28"/>
          <w:lang w:eastAsia="ru-RU"/>
        </w:rPr>
        <w:t xml:space="preserve">. </w:t>
      </w:r>
      <w:r w:rsidRPr="003C57C3">
        <w:rPr>
          <w:rFonts w:ascii="Times New Roman" w:eastAsia="Calibri" w:hAnsi="Times New Roman" w:cs="Times New Roman"/>
          <w:sz w:val="28"/>
          <w:szCs w:val="28"/>
        </w:rPr>
        <w:t>Казначей не может находиться на гражданской службе в случае:</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7.4.1. признания его недееспособным или ограниченно дееспособным решением суда, вступившим в законную силу;</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7.4.2. осуждения его к наказанию, исключающему возможность исполнения должностных обязанностей по должности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7.4.3. отказа от прохождения процедуры оформления допуска к сведениям, составляющим государственную и иную охраняемую федеральным </w:t>
      </w:r>
      <w:hyperlink r:id="rId27" w:history="1">
        <w:r w:rsidRPr="003C57C3">
          <w:rPr>
            <w:rFonts w:ascii="Times New Roman" w:eastAsia="Times New Roman" w:hAnsi="Times New Roman" w:cs="Times New Roman"/>
            <w:sz w:val="28"/>
            <w:szCs w:val="28"/>
            <w:lang w:eastAsia="ru-RU"/>
          </w:rPr>
          <w:t>законом</w:t>
        </w:r>
      </w:hyperlink>
      <w:r w:rsidRPr="003C57C3">
        <w:rPr>
          <w:rFonts w:ascii="Times New Roman" w:eastAsia="Times New Roman" w:hAnsi="Times New Roman" w:cs="Times New Roman"/>
          <w:sz w:val="28"/>
          <w:szCs w:val="28"/>
          <w:lang w:eastAsia="ru-RU"/>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казначеем должности гражданской службы связано с использованием таких сведений;</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7.4.4.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8" w:history="1">
        <w:r w:rsidRPr="003C57C3">
          <w:rPr>
            <w:rFonts w:ascii="Times New Roman" w:eastAsia="Times New Roman" w:hAnsi="Times New Roman" w:cs="Times New Roman"/>
            <w:sz w:val="28"/>
            <w:szCs w:val="28"/>
            <w:lang w:eastAsia="ru-RU"/>
          </w:rPr>
          <w:t>Порядок</w:t>
        </w:r>
      </w:hyperlink>
      <w:r w:rsidRPr="003C57C3">
        <w:rPr>
          <w:rFonts w:ascii="Times New Roman" w:eastAsia="Times New Roman" w:hAnsi="Times New Roman" w:cs="Times New Roman"/>
          <w:sz w:val="28"/>
          <w:szCs w:val="28"/>
          <w:lang w:eastAsia="ru-RU"/>
        </w:rPr>
        <w:t xml:space="preserve"> прохождения диспансеризации, </w:t>
      </w:r>
      <w:hyperlink r:id="rId29" w:history="1">
        <w:r w:rsidRPr="003C57C3">
          <w:rPr>
            <w:rFonts w:ascii="Times New Roman" w:eastAsia="Times New Roman" w:hAnsi="Times New Roman" w:cs="Times New Roman"/>
            <w:sz w:val="28"/>
            <w:szCs w:val="28"/>
            <w:lang w:eastAsia="ru-RU"/>
          </w:rPr>
          <w:t>перечень</w:t>
        </w:r>
      </w:hyperlink>
      <w:r w:rsidRPr="003C57C3">
        <w:rPr>
          <w:rFonts w:ascii="Times New Roman" w:eastAsia="Times New Roman" w:hAnsi="Times New Roman" w:cs="Times New Roman"/>
          <w:sz w:val="28"/>
          <w:szCs w:val="28"/>
          <w:lang w:eastAsia="ru-RU"/>
        </w:rPr>
        <w:t xml:space="preserve"> таких заболеваний и </w:t>
      </w:r>
      <w:hyperlink r:id="rId30" w:history="1">
        <w:r w:rsidRPr="003C57C3">
          <w:rPr>
            <w:rFonts w:ascii="Times New Roman" w:eastAsia="Times New Roman" w:hAnsi="Times New Roman" w:cs="Times New Roman"/>
            <w:sz w:val="28"/>
            <w:szCs w:val="28"/>
            <w:lang w:eastAsia="ru-RU"/>
          </w:rPr>
          <w:t>форма</w:t>
        </w:r>
      </w:hyperlink>
      <w:r w:rsidRPr="003C57C3">
        <w:rPr>
          <w:rFonts w:ascii="Times New Roman" w:eastAsia="Times New Roman" w:hAnsi="Times New Roman" w:cs="Times New Roman"/>
          <w:sz w:val="28"/>
          <w:szCs w:val="28"/>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7.4.5.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lastRenderedPageBreak/>
        <w:t>7.4.6. выхода из гражданства Российской Федерации или приобретения гражданства другого государства;</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7.4.7. наличия гражданства другого государства (других государств), если иное не предусмотрено международным договором Российской Федерации;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7.4.8. представления подложных документов или заведомо ложных сведений при поступлении на гражданскую службу;</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7.4.9. непредставления установленных Федеральным законом № 79-ФЗ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7.4.10. утраты представителем нанимателя доверия к казначею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31" w:history="1">
        <w:r w:rsidRPr="003C57C3">
          <w:rPr>
            <w:rFonts w:ascii="Times New Roman" w:eastAsia="Times New Roman" w:hAnsi="Times New Roman" w:cs="Times New Roman"/>
            <w:sz w:val="28"/>
            <w:szCs w:val="28"/>
            <w:lang w:eastAsia="ru-RU"/>
          </w:rPr>
          <w:t>законом</w:t>
        </w:r>
      </w:hyperlink>
      <w:r w:rsidRPr="003C57C3">
        <w:rPr>
          <w:rFonts w:ascii="Times New Roman" w:eastAsia="Times New Roman" w:hAnsi="Times New Roman" w:cs="Times New Roman"/>
          <w:sz w:val="28"/>
          <w:szCs w:val="28"/>
          <w:lang w:eastAsia="ru-RU"/>
        </w:rPr>
        <w:t xml:space="preserve"> от 25 декабря 2008 г</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273-ФЗ «О противодействии коррупции» и другими федеральными </w:t>
      </w:r>
      <w:hyperlink r:id="rId32" w:history="1">
        <w:r w:rsidRPr="003C57C3">
          <w:rPr>
            <w:rFonts w:ascii="Times New Roman" w:eastAsia="Times New Roman" w:hAnsi="Times New Roman" w:cs="Times New Roman"/>
            <w:sz w:val="28"/>
            <w:szCs w:val="28"/>
            <w:lang w:eastAsia="ru-RU"/>
          </w:rPr>
          <w:t>законами</w:t>
        </w:r>
      </w:hyperlink>
      <w:r w:rsidRPr="003C57C3">
        <w:rPr>
          <w:rFonts w:ascii="Times New Roman" w:eastAsia="Times New Roman" w:hAnsi="Times New Roman" w:cs="Times New Roman"/>
          <w:sz w:val="28"/>
          <w:szCs w:val="28"/>
          <w:lang w:eastAsia="ru-RU"/>
        </w:rPr>
        <w:t>;</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C57C3">
        <w:rPr>
          <w:rFonts w:ascii="Times New Roman" w:eastAsia="Times New Roman" w:hAnsi="Times New Roman" w:cs="Times New Roman"/>
          <w:sz w:val="28"/>
          <w:szCs w:val="28"/>
          <w:lang w:eastAsia="ru-RU"/>
        </w:rPr>
        <w:t>7.4.11.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3C57C3">
        <w:rPr>
          <w:rFonts w:ascii="Times New Roman" w:eastAsia="Times New Roman" w:hAnsi="Times New Roman" w:cs="Times New Roman"/>
          <w:sz w:val="28"/>
          <w:szCs w:val="28"/>
          <w:lang w:eastAsia="ru-RU"/>
        </w:rPr>
        <w:t xml:space="preserve"> </w:t>
      </w:r>
      <w:proofErr w:type="gramStart"/>
      <w:r w:rsidRPr="003C57C3">
        <w:rPr>
          <w:rFonts w:ascii="Times New Roman" w:eastAsia="Times New Roman" w:hAnsi="Times New Roman" w:cs="Times New Roman"/>
          <w:sz w:val="28"/>
          <w:szCs w:val="28"/>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7.4.12. непредставления сведений, предусмотренных </w:t>
      </w:r>
      <w:hyperlink r:id="rId33" w:history="1">
        <w:r w:rsidRPr="003C57C3">
          <w:rPr>
            <w:rFonts w:ascii="Times New Roman" w:eastAsia="Times New Roman" w:hAnsi="Times New Roman" w:cs="Times New Roman"/>
            <w:sz w:val="28"/>
            <w:szCs w:val="28"/>
            <w:lang w:eastAsia="ru-RU"/>
          </w:rPr>
          <w:t>статьей 20.2</w:t>
        </w:r>
      </w:hyperlink>
      <w:r>
        <w:rPr>
          <w:rFonts w:ascii="Times New Roman" w:eastAsia="Times New Roman" w:hAnsi="Times New Roman" w:cs="Times New Roman"/>
          <w:sz w:val="28"/>
          <w:szCs w:val="28"/>
          <w:lang w:eastAsia="ru-RU"/>
        </w:rPr>
        <w:t xml:space="preserve"> Федерального закона № 79-ФЗ.</w:t>
      </w:r>
    </w:p>
    <w:p w:rsidR="0039089B" w:rsidRPr="003C57C3" w:rsidRDefault="0039089B" w:rsidP="0039089B">
      <w:pPr>
        <w:autoSpaceDE w:val="0"/>
        <w:autoSpaceDN w:val="0"/>
        <w:adjustRightInd w:val="0"/>
        <w:spacing w:after="0" w:line="240" w:lineRule="auto"/>
        <w:ind w:firstLine="709"/>
        <w:jc w:val="both"/>
        <w:outlineLvl w:val="0"/>
        <w:rPr>
          <w:rFonts w:ascii="Times New Roman" w:eastAsia="Calibri" w:hAnsi="Times New Roman" w:cs="Times New Roman"/>
          <w:bCs/>
          <w:sz w:val="28"/>
          <w:szCs w:val="28"/>
        </w:rPr>
      </w:pPr>
      <w:r w:rsidRPr="003C57C3">
        <w:rPr>
          <w:rFonts w:ascii="Times New Roman" w:eastAsia="Calibri" w:hAnsi="Times New Roman" w:cs="Times New Roman"/>
          <w:bCs/>
          <w:sz w:val="28"/>
          <w:szCs w:val="28"/>
        </w:rPr>
        <w:t>7.5.</w:t>
      </w:r>
      <w:r w:rsidR="00D504A1">
        <w:rPr>
          <w:rFonts w:ascii="Times New Roman" w:eastAsia="Calibri" w:hAnsi="Times New Roman" w:cs="Times New Roman"/>
          <w:bCs/>
          <w:sz w:val="28"/>
          <w:szCs w:val="28"/>
        </w:rPr>
        <w:t xml:space="preserve"> </w:t>
      </w:r>
      <w:r w:rsidRPr="003C57C3">
        <w:rPr>
          <w:rFonts w:ascii="Times New Roman" w:eastAsia="Calibri" w:hAnsi="Times New Roman" w:cs="Times New Roman"/>
          <w:bCs/>
          <w:sz w:val="28"/>
          <w:szCs w:val="28"/>
        </w:rPr>
        <w:t>Требования к служебному поведению гражданского служащего. Казначей</w:t>
      </w:r>
      <w:r w:rsidRPr="003C57C3">
        <w:rPr>
          <w:rFonts w:ascii="Times New Roman" w:eastAsia="Calibri" w:hAnsi="Times New Roman" w:cs="Times New Roman"/>
          <w:sz w:val="28"/>
          <w:szCs w:val="28"/>
        </w:rPr>
        <w:t xml:space="preserve"> обязан:</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7.5.1. исполнять должностные обязанности добросовестно, на высоком профессиональном уровне;</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7.5.3. осуществлять профессиональную служебную деятельность в рамках установленной законодательством Российской Федерации компетенции Управления;</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lastRenderedPageBreak/>
        <w:t>7.5.5.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7.5.6. соблюдать ограничения, установленные настоящим Федеральным законом и другими федеральными законами для гражданских служащих;</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7.5.8. не совершать поступки, порочащие его честь и достоинство;</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7.5.9. проявлять корректность в обращении с гражданами;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7.5.10. проявлять уважение к нравственным обычаям и традициям народов Российской Федерации;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7.5.11. учитывать культурные и иные особенности различных этнических и социальных групп, а также конфессий;</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7.5.12. способствовать межнациональному и межконфессиональному согласию;</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7.5.13. не допускать конфликтных ситуаций, способных нанести ущерб его репутации или авторитету Управления;</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7.5.14. соблюдать установленные правила публичных выступлений и предоставления служебной информации.</w:t>
      </w:r>
    </w:p>
    <w:p w:rsidR="0039089B" w:rsidRPr="003C57C3" w:rsidRDefault="0039089B" w:rsidP="00390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hAnsi="Times New Roman" w:cs="Times New Roman"/>
          <w:sz w:val="28"/>
          <w:szCs w:val="28"/>
        </w:rPr>
        <w:t>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w:t>
      </w:r>
    </w:p>
    <w:p w:rsidR="0039089B" w:rsidRPr="006B76E1" w:rsidRDefault="0039089B" w:rsidP="0039089B">
      <w:pPr>
        <w:widowControl w:val="0"/>
        <w:shd w:val="clear" w:color="auto" w:fill="FFFFFF"/>
        <w:tabs>
          <w:tab w:val="left" w:pos="1459"/>
        </w:tabs>
        <w:spacing w:after="0" w:line="240" w:lineRule="auto"/>
        <w:ind w:firstLine="709"/>
        <w:contextualSpacing/>
        <w:jc w:val="both"/>
        <w:rPr>
          <w:rFonts w:ascii="Times New Roman" w:eastAsia="Times New Roman" w:hAnsi="Times New Roman" w:cs="Times New Roman"/>
          <w:sz w:val="28"/>
          <w:szCs w:val="28"/>
          <w:lang w:eastAsia="ru-RU"/>
        </w:rPr>
      </w:pPr>
      <w:r w:rsidRPr="006B76E1">
        <w:rPr>
          <w:rFonts w:ascii="Times New Roman" w:eastAsia="Times New Roman" w:hAnsi="Times New Roman" w:cs="Times New Roman"/>
          <w:sz w:val="28"/>
          <w:szCs w:val="28"/>
          <w:lang w:eastAsia="ru-RU"/>
        </w:rPr>
        <w:t>8. В целях реализации задач и функций, возложенных на отдел, казначей обязан:</w:t>
      </w:r>
    </w:p>
    <w:p w:rsidR="00972787" w:rsidRPr="00033DC9" w:rsidRDefault="00972787" w:rsidP="00972787">
      <w:pPr>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 xml:space="preserve">8.1. участвовать в ведении Реестра участников бюджетного процесса, а также юридических лиц, не являющихся участниками бюджетного процесса в отношении соответствующих участников бюджетного процесса бюджетов бюджетной системы Российской Федерации, бюджетных (автономных) учреждений, иных </w:t>
      </w:r>
      <w:proofErr w:type="spellStart"/>
      <w:r w:rsidRPr="00033DC9">
        <w:rPr>
          <w:rFonts w:ascii="Times New Roman" w:hAnsi="Times New Roman" w:cs="Times New Roman"/>
          <w:sz w:val="28"/>
          <w:szCs w:val="28"/>
        </w:rPr>
        <w:t>неучастников</w:t>
      </w:r>
      <w:proofErr w:type="spellEnd"/>
      <w:r w:rsidRPr="00033DC9">
        <w:rPr>
          <w:rFonts w:ascii="Times New Roman" w:hAnsi="Times New Roman" w:cs="Times New Roman"/>
          <w:sz w:val="28"/>
          <w:szCs w:val="28"/>
        </w:rPr>
        <w:t xml:space="preserve"> бюджетного процесса, находящихся на обслуживании в </w:t>
      </w:r>
      <w:r>
        <w:rPr>
          <w:rFonts w:ascii="Times New Roman" w:hAnsi="Times New Roman" w:cs="Times New Roman"/>
          <w:sz w:val="28"/>
          <w:szCs w:val="28"/>
        </w:rPr>
        <w:t>о</w:t>
      </w:r>
      <w:r w:rsidRPr="00033DC9">
        <w:rPr>
          <w:rFonts w:ascii="Times New Roman" w:hAnsi="Times New Roman" w:cs="Times New Roman"/>
          <w:sz w:val="28"/>
          <w:szCs w:val="28"/>
        </w:rPr>
        <w:t>тделе;</w:t>
      </w:r>
    </w:p>
    <w:p w:rsidR="00972787" w:rsidRPr="00033DC9" w:rsidRDefault="00972787" w:rsidP="00972787">
      <w:pPr>
        <w:widowControl w:val="0"/>
        <w:tabs>
          <w:tab w:val="left" w:pos="1622"/>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033DC9">
        <w:rPr>
          <w:rFonts w:ascii="Times New Roman" w:hAnsi="Times New Roman" w:cs="Times New Roman"/>
          <w:sz w:val="28"/>
          <w:szCs w:val="28"/>
        </w:rPr>
        <w:t>8.2. организовывать прием и проверку документов, предусмотренных для открытия, переоформления и закрытия лицевых счетов бюджетов,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администратора источников внешнего</w:t>
      </w:r>
      <w:proofErr w:type="gramEnd"/>
      <w:r w:rsidRPr="00033DC9">
        <w:rPr>
          <w:rFonts w:ascii="Times New Roman" w:hAnsi="Times New Roman" w:cs="Times New Roman"/>
          <w:sz w:val="28"/>
          <w:szCs w:val="28"/>
        </w:rPr>
        <w:t xml:space="preserve"> </w:t>
      </w:r>
      <w:proofErr w:type="gramStart"/>
      <w:r w:rsidRPr="00033DC9">
        <w:rPr>
          <w:rFonts w:ascii="Times New Roman" w:hAnsi="Times New Roman" w:cs="Times New Roman"/>
          <w:sz w:val="28"/>
          <w:szCs w:val="28"/>
        </w:rPr>
        <w:t xml:space="preserve">финансирования дефицита бюджета, главного распорядителя (распорядителя) бюджетных средств, администратора доходов бюджета, получателя бюджетных средств, иного получателя бюджетных средств, для учета операций со средствами, поступающими во временное распоряжение получателя бюджетных средств, для учета операций по переданным полномочиям получателя бюджетных средств, открытых участникам бюджетного процесса федерального уровня и участникам бюджетного процесса </w:t>
      </w:r>
      <w:r w:rsidRPr="00033DC9">
        <w:rPr>
          <w:rFonts w:ascii="Times New Roman" w:hAnsi="Times New Roman" w:cs="Times New Roman"/>
          <w:sz w:val="28"/>
          <w:szCs w:val="28"/>
        </w:rPr>
        <w:lastRenderedPageBreak/>
        <w:t>субъекта Российской Федерации (муниципальных образований), а также лицевых счетов для учета</w:t>
      </w:r>
      <w:proofErr w:type="gramEnd"/>
      <w:r w:rsidRPr="00033DC9">
        <w:rPr>
          <w:rFonts w:ascii="Times New Roman" w:hAnsi="Times New Roman" w:cs="Times New Roman"/>
          <w:sz w:val="28"/>
          <w:szCs w:val="28"/>
        </w:rPr>
        <w:t xml:space="preserve"> операций бюджетных (автономных) учреждений и иных </w:t>
      </w:r>
      <w:proofErr w:type="spellStart"/>
      <w:r w:rsidRPr="00033DC9">
        <w:rPr>
          <w:rFonts w:ascii="Times New Roman" w:hAnsi="Times New Roman" w:cs="Times New Roman"/>
          <w:sz w:val="28"/>
          <w:szCs w:val="28"/>
        </w:rPr>
        <w:t>неучастников</w:t>
      </w:r>
      <w:proofErr w:type="spellEnd"/>
      <w:r w:rsidRPr="00033DC9">
        <w:rPr>
          <w:rFonts w:ascii="Times New Roman" w:hAnsi="Times New Roman" w:cs="Times New Roman"/>
          <w:sz w:val="28"/>
          <w:szCs w:val="28"/>
        </w:rPr>
        <w:t xml:space="preserve"> бюджетного процесса, для учета операций со средствами обязательного медицинского страхования, поступающими бюджетным (автономным) учреждениям, со средствами бюджетов государственных внебюджетных фондов и лицевых счетов для учета операций, осуществляемых распорядителями и получателями средств бюджета Союзного государства;</w:t>
      </w:r>
    </w:p>
    <w:p w:rsidR="00972787" w:rsidRPr="00033DC9" w:rsidRDefault="00972787" w:rsidP="00972787">
      <w:pPr>
        <w:widowControl w:val="0"/>
        <w:tabs>
          <w:tab w:val="left" w:pos="1608"/>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 xml:space="preserve">8.3. осуществлять открытие, переоформление, закрытие лицевых </w:t>
      </w:r>
      <w:proofErr w:type="gramStart"/>
      <w:r w:rsidRPr="00033DC9">
        <w:rPr>
          <w:rFonts w:ascii="Times New Roman" w:hAnsi="Times New Roman" w:cs="Times New Roman"/>
          <w:sz w:val="28"/>
          <w:szCs w:val="28"/>
        </w:rPr>
        <w:t>счетов участников бюджетного процесса бюджетов бюджетной системы Российской</w:t>
      </w:r>
      <w:proofErr w:type="gramEnd"/>
      <w:r w:rsidRPr="00033DC9">
        <w:rPr>
          <w:rFonts w:ascii="Times New Roman" w:hAnsi="Times New Roman" w:cs="Times New Roman"/>
          <w:sz w:val="28"/>
          <w:szCs w:val="28"/>
        </w:rPr>
        <w:t xml:space="preserve"> Федерации, бюджетных (автономных) учреждений и иных </w:t>
      </w:r>
      <w:proofErr w:type="spellStart"/>
      <w:r w:rsidRPr="00033DC9">
        <w:rPr>
          <w:rFonts w:ascii="Times New Roman" w:hAnsi="Times New Roman" w:cs="Times New Roman"/>
          <w:sz w:val="28"/>
          <w:szCs w:val="28"/>
        </w:rPr>
        <w:t>неучастников</w:t>
      </w:r>
      <w:proofErr w:type="spellEnd"/>
      <w:r w:rsidRPr="00033DC9">
        <w:rPr>
          <w:rFonts w:ascii="Times New Roman" w:hAnsi="Times New Roman" w:cs="Times New Roman"/>
          <w:sz w:val="28"/>
          <w:szCs w:val="28"/>
        </w:rPr>
        <w:t xml:space="preserve"> бюджетного процесса;</w:t>
      </w:r>
    </w:p>
    <w:p w:rsidR="00972787" w:rsidRPr="00033DC9" w:rsidRDefault="00972787" w:rsidP="00972787">
      <w:pPr>
        <w:widowControl w:val="0"/>
        <w:tabs>
          <w:tab w:val="left" w:pos="1608"/>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033DC9">
        <w:rPr>
          <w:rFonts w:ascii="Times New Roman" w:hAnsi="Times New Roman" w:cs="Times New Roman"/>
          <w:sz w:val="28"/>
          <w:szCs w:val="28"/>
        </w:rPr>
        <w:t>8.4. осуществлять взаимодействие с распорядителями и получателями средств федерального бюджета, администраторами источников финансирования дефицита федерального бюджета с полномочиями главного администратора, администраторами источников финансирования дефицита федерального бюджета, администраторами доходов федерального бюджета, главными администраторами и администраторами источников финансирования дефицита бюджета субъекта Российской Федерации (местного бюджета), администраторами доходов бюджета субъекта Российской Федерации (местных бюджетов), главными распорядителями, распорядителями и получателями средств бюджета субъекта Российской</w:t>
      </w:r>
      <w:proofErr w:type="gramEnd"/>
      <w:r w:rsidRPr="00033DC9">
        <w:rPr>
          <w:rFonts w:ascii="Times New Roman" w:hAnsi="Times New Roman" w:cs="Times New Roman"/>
          <w:sz w:val="28"/>
          <w:szCs w:val="28"/>
        </w:rPr>
        <w:t xml:space="preserve"> </w:t>
      </w:r>
      <w:proofErr w:type="gramStart"/>
      <w:r w:rsidRPr="00033DC9">
        <w:rPr>
          <w:rFonts w:ascii="Times New Roman" w:hAnsi="Times New Roman" w:cs="Times New Roman"/>
          <w:sz w:val="28"/>
          <w:szCs w:val="28"/>
        </w:rPr>
        <w:t xml:space="preserve">Федерации (местного бюджета), получателями бюджетных средств, осуществляющими операции со средствами во временном распоряжении получателя бюджетных средств, федеральными бюджетными (автономными) учреждениями и иными </w:t>
      </w:r>
      <w:proofErr w:type="spellStart"/>
      <w:r w:rsidRPr="00033DC9">
        <w:rPr>
          <w:rFonts w:ascii="Times New Roman" w:hAnsi="Times New Roman" w:cs="Times New Roman"/>
          <w:sz w:val="28"/>
          <w:szCs w:val="28"/>
        </w:rPr>
        <w:t>неучастниками</w:t>
      </w:r>
      <w:proofErr w:type="spellEnd"/>
      <w:r w:rsidRPr="00033DC9">
        <w:rPr>
          <w:rFonts w:ascii="Times New Roman" w:hAnsi="Times New Roman" w:cs="Times New Roman"/>
          <w:sz w:val="28"/>
          <w:szCs w:val="28"/>
        </w:rPr>
        <w:t xml:space="preserve"> бюджетного процесса, бюджетными (автономными) учреждениями субъекта Российской Федерации, муниципальными бюджетными (автономными) учреждениями, участниками бюджетного процесса бюджетов государственных внебюджетных фондов, распорядителями и получателями средств бюджета Союзного государства по вопросам открытия, переоформления и закрытия лицевых счетов;</w:t>
      </w:r>
      <w:proofErr w:type="gramEnd"/>
    </w:p>
    <w:p w:rsidR="00972787" w:rsidRPr="00033DC9" w:rsidRDefault="00972787" w:rsidP="00972787">
      <w:pPr>
        <w:widowControl w:val="0"/>
        <w:tabs>
          <w:tab w:val="left" w:pos="1805"/>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 xml:space="preserve">8.5. обеспечивать формирование дел клиентов, в том числе являющихся </w:t>
      </w:r>
      <w:r w:rsidRPr="00033DC9">
        <w:rPr>
          <w:rFonts w:ascii="Times New Roman" w:hAnsi="Times New Roman" w:cs="Times New Roman"/>
          <w:color w:val="000000"/>
          <w:sz w:val="28"/>
          <w:szCs w:val="28"/>
        </w:rPr>
        <w:t xml:space="preserve">участниками Государственной информационной системы о государственных и муниципальных платежах (далее - ГИС ГМП) </w:t>
      </w:r>
      <w:r w:rsidRPr="00033DC9">
        <w:rPr>
          <w:rFonts w:ascii="Times New Roman" w:hAnsi="Times New Roman" w:cs="Times New Roman"/>
          <w:sz w:val="28"/>
          <w:szCs w:val="28"/>
        </w:rPr>
        <w:t>и ведение книг регистрации лицевых счетов;</w:t>
      </w:r>
    </w:p>
    <w:p w:rsidR="00972787" w:rsidRPr="00033DC9" w:rsidRDefault="00972787" w:rsidP="00972787">
      <w:pPr>
        <w:widowControl w:val="0"/>
        <w:tabs>
          <w:tab w:val="left" w:pos="1622"/>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033DC9">
        <w:rPr>
          <w:rFonts w:ascii="Times New Roman" w:hAnsi="Times New Roman" w:cs="Times New Roman"/>
          <w:sz w:val="28"/>
          <w:szCs w:val="28"/>
        </w:rPr>
        <w:t>8.6. обеспечивать ведение лицевых счетов бюджетов, лицевых счетов территориальных органов государственных внебюджетных фондов Российской Федерации,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администратора источников внешнего</w:t>
      </w:r>
      <w:proofErr w:type="gramEnd"/>
      <w:r w:rsidRPr="00033DC9">
        <w:rPr>
          <w:rFonts w:ascii="Times New Roman" w:hAnsi="Times New Roman" w:cs="Times New Roman"/>
          <w:sz w:val="28"/>
          <w:szCs w:val="28"/>
        </w:rPr>
        <w:t xml:space="preserve"> </w:t>
      </w:r>
      <w:proofErr w:type="gramStart"/>
      <w:r w:rsidRPr="00033DC9">
        <w:rPr>
          <w:rFonts w:ascii="Times New Roman" w:hAnsi="Times New Roman" w:cs="Times New Roman"/>
          <w:sz w:val="28"/>
          <w:szCs w:val="28"/>
        </w:rPr>
        <w:t xml:space="preserve">финансирования дефицита бюджета, главного распорядителя (распорядителя) бюджетных средств, получателя бюджетных средств, иного получателя бюджетных средств, для учета операций со средствами, поступающими во временное </w:t>
      </w:r>
      <w:r w:rsidRPr="00033DC9">
        <w:rPr>
          <w:rFonts w:ascii="Times New Roman" w:hAnsi="Times New Roman" w:cs="Times New Roman"/>
          <w:sz w:val="28"/>
          <w:szCs w:val="28"/>
        </w:rPr>
        <w:lastRenderedPageBreak/>
        <w:t>распоряжение получателя бюджетных средств, для учета операций по переданным полномочиям получателя бюджетных средств, открытых участникам бюджетного процесса федерального уровня и участникам бюджетного процесса субъекта Российской Федерации (муниципальных образований) в соответствии с соглашением об осуществлении органом Федерального казначейства</w:t>
      </w:r>
      <w:proofErr w:type="gramEnd"/>
      <w:r w:rsidRPr="00033DC9">
        <w:rPr>
          <w:rFonts w:ascii="Times New Roman" w:hAnsi="Times New Roman" w:cs="Times New Roman"/>
          <w:sz w:val="28"/>
          <w:szCs w:val="28"/>
        </w:rPr>
        <w:t xml:space="preserve"> </w:t>
      </w:r>
      <w:proofErr w:type="gramStart"/>
      <w:r w:rsidRPr="00033DC9">
        <w:rPr>
          <w:rFonts w:ascii="Times New Roman" w:hAnsi="Times New Roman" w:cs="Times New Roman"/>
          <w:sz w:val="28"/>
          <w:szCs w:val="28"/>
        </w:rPr>
        <w:t>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(далее – Соглашение), а также лицевых счетов для учета операций, осуществляемых участниками бюджетного процесса бюджета государственного внебюджетного фонда, в соответствии с соглашением об осуществлении органом Федерального казначейства</w:t>
      </w:r>
      <w:proofErr w:type="gramEnd"/>
      <w:r w:rsidRPr="00033DC9">
        <w:rPr>
          <w:rFonts w:ascii="Times New Roman" w:hAnsi="Times New Roman" w:cs="Times New Roman"/>
          <w:sz w:val="28"/>
          <w:szCs w:val="28"/>
        </w:rPr>
        <w:t xml:space="preserve"> отдельных функций по исполнению бюджета государственного внебюджетного фонда Российской Федерации (бюджета территориального государственного внебюджетного фонда) при кассовом обслуживании им исполнения бюджетов, бюджетными (автономными) учреждениями и иными </w:t>
      </w:r>
      <w:proofErr w:type="spellStart"/>
      <w:r w:rsidRPr="00033DC9">
        <w:rPr>
          <w:rFonts w:ascii="Times New Roman" w:hAnsi="Times New Roman" w:cs="Times New Roman"/>
          <w:sz w:val="28"/>
          <w:szCs w:val="28"/>
        </w:rPr>
        <w:t>неучастниками</w:t>
      </w:r>
      <w:proofErr w:type="spellEnd"/>
      <w:r w:rsidRPr="00033DC9">
        <w:rPr>
          <w:rFonts w:ascii="Times New Roman" w:hAnsi="Times New Roman" w:cs="Times New Roman"/>
          <w:sz w:val="28"/>
          <w:szCs w:val="28"/>
        </w:rPr>
        <w:t xml:space="preserve"> бюджетного процесса, распорядителями и получателями средств бюджета Союзного государства;</w:t>
      </w:r>
    </w:p>
    <w:p w:rsidR="00972787" w:rsidRDefault="00972787" w:rsidP="00972787">
      <w:pPr>
        <w:widowControl w:val="0"/>
        <w:tabs>
          <w:tab w:val="left" w:pos="1838"/>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033DC9">
        <w:rPr>
          <w:rFonts w:ascii="Times New Roman" w:hAnsi="Times New Roman" w:cs="Times New Roman"/>
          <w:sz w:val="28"/>
          <w:szCs w:val="28"/>
        </w:rPr>
        <w:t>8.7. обеспечивать формирование и доведение выписок из соответствующих лицевых счетов, в том числе из лицевого счета для учета операций по переданным полномочиям получателя бюджетных средств финансовому органу муниципального образования, при осуществлении Управлением полномочий получателя средств бюджета субъекта Российской Федерации по перечислению в бюджет муниципального образования из бюджета субъекта Российской Федерации субсидий, субвенций и иных межбюджетных трансфертов, имеющих целевое назначение;</w:t>
      </w:r>
      <w:proofErr w:type="gramEnd"/>
    </w:p>
    <w:p w:rsidR="00972787" w:rsidRPr="00033DC9" w:rsidRDefault="00972787" w:rsidP="00972787">
      <w:pPr>
        <w:widowControl w:val="0"/>
        <w:tabs>
          <w:tab w:val="left" w:pos="1838"/>
        </w:tabs>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8.8. </w:t>
      </w:r>
      <w:r w:rsidRPr="00F33746">
        <w:rPr>
          <w:rFonts w:ascii="Times New Roman" w:hAnsi="Times New Roman" w:cs="Times New Roman"/>
          <w:sz w:val="28"/>
          <w:szCs w:val="28"/>
        </w:rPr>
        <w:t>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лицевые счета которых открыты в Управлении и обслуживаются в отделе;</w:t>
      </w:r>
    </w:p>
    <w:p w:rsidR="00972787" w:rsidRPr="00033DC9" w:rsidRDefault="00972787" w:rsidP="00972787">
      <w:pPr>
        <w:widowControl w:val="0"/>
        <w:tabs>
          <w:tab w:val="left" w:pos="1613"/>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w:t>
      </w:r>
      <w:r>
        <w:rPr>
          <w:rFonts w:ascii="Times New Roman" w:hAnsi="Times New Roman" w:cs="Times New Roman"/>
          <w:sz w:val="28"/>
          <w:szCs w:val="28"/>
        </w:rPr>
        <w:t>9</w:t>
      </w:r>
      <w:r w:rsidRPr="00033DC9">
        <w:rPr>
          <w:rFonts w:ascii="Times New Roman" w:hAnsi="Times New Roman" w:cs="Times New Roman"/>
          <w:sz w:val="28"/>
          <w:szCs w:val="28"/>
        </w:rPr>
        <w:t>. обеспечивать прием документов, представленных для заключения и исполнения Договора о предоставлении бюджетного кредита на пополнение остатков средств на счетах бюджета субъекта Российской Федерации (местных бюджетов) и дополнительных соглашений к нему;</w:t>
      </w:r>
    </w:p>
    <w:p w:rsidR="00972787" w:rsidRPr="00033DC9" w:rsidRDefault="00972787" w:rsidP="00972787">
      <w:pPr>
        <w:widowControl w:val="0"/>
        <w:tabs>
          <w:tab w:val="left" w:pos="1747"/>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w:t>
      </w:r>
      <w:r>
        <w:rPr>
          <w:rFonts w:ascii="Times New Roman" w:hAnsi="Times New Roman" w:cs="Times New Roman"/>
          <w:sz w:val="28"/>
          <w:szCs w:val="28"/>
        </w:rPr>
        <w:t>10</w:t>
      </w:r>
      <w:r w:rsidRPr="00033DC9">
        <w:rPr>
          <w:rFonts w:ascii="Times New Roman" w:hAnsi="Times New Roman" w:cs="Times New Roman"/>
          <w:sz w:val="28"/>
          <w:szCs w:val="28"/>
        </w:rPr>
        <w:t>. осуществлять взаимодействие с уполномоченными органами муниципальных образований по вопросам предоставления бюджетного кредита на пополнение остатков средств на счетах бюджета субъекта Российской Федерации (местных бюджетов) и взыскания задолженности по ним;</w:t>
      </w:r>
    </w:p>
    <w:p w:rsidR="00972787" w:rsidRPr="00033DC9" w:rsidRDefault="00972787" w:rsidP="00972787">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8.1</w:t>
      </w:r>
      <w:r>
        <w:rPr>
          <w:rFonts w:ascii="Times New Roman" w:hAnsi="Times New Roman" w:cs="Times New Roman"/>
          <w:sz w:val="28"/>
          <w:szCs w:val="28"/>
        </w:rPr>
        <w:t>1</w:t>
      </w:r>
      <w:r w:rsidRPr="00033DC9">
        <w:rPr>
          <w:rFonts w:ascii="Times New Roman" w:hAnsi="Times New Roman" w:cs="Times New Roman"/>
          <w:sz w:val="28"/>
          <w:szCs w:val="28"/>
        </w:rPr>
        <w:t>. обеспечивать исполнение порядка завершения операций по исполнению федерального бюджета и бюджета Союзного государства в текущем финансовом году;</w:t>
      </w:r>
    </w:p>
    <w:p w:rsidR="00972787" w:rsidRPr="00033DC9" w:rsidRDefault="00972787" w:rsidP="00972787">
      <w:pPr>
        <w:widowControl w:val="0"/>
        <w:tabs>
          <w:tab w:val="left" w:pos="1738"/>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033DC9">
        <w:rPr>
          <w:rFonts w:ascii="Times New Roman" w:hAnsi="Times New Roman" w:cs="Times New Roman"/>
          <w:sz w:val="28"/>
          <w:szCs w:val="28"/>
        </w:rPr>
        <w:t>8.1</w:t>
      </w:r>
      <w:r>
        <w:rPr>
          <w:rFonts w:ascii="Times New Roman" w:hAnsi="Times New Roman" w:cs="Times New Roman"/>
          <w:sz w:val="28"/>
          <w:szCs w:val="28"/>
        </w:rPr>
        <w:t>2</w:t>
      </w:r>
      <w:r w:rsidRPr="00033DC9">
        <w:rPr>
          <w:rFonts w:ascii="Times New Roman" w:hAnsi="Times New Roman" w:cs="Times New Roman"/>
          <w:sz w:val="28"/>
          <w:szCs w:val="28"/>
        </w:rPr>
        <w:t xml:space="preserve">. обеспечивать проведение и учет операций по кассовым выплатам из бюджета субъекта Российской Федерации, местных бюджетов, бюджетов государственных внебюджетных фондов от имени и по поручению соответствующих финансовых органов (территориальных органов государственных </w:t>
      </w:r>
      <w:r w:rsidRPr="00033DC9">
        <w:rPr>
          <w:rFonts w:ascii="Times New Roman" w:hAnsi="Times New Roman" w:cs="Times New Roman"/>
          <w:sz w:val="28"/>
          <w:szCs w:val="28"/>
        </w:rPr>
        <w:lastRenderedPageBreak/>
        <w:t xml:space="preserve">внебюджетных фондов Российской Федерации), администраторов источников финансирования дефицита соответствующего бюджета, получателей средств бюджетов, лицевые счета которых в установленном порядке открыты в данном </w:t>
      </w:r>
      <w:r>
        <w:rPr>
          <w:rFonts w:ascii="Times New Roman" w:hAnsi="Times New Roman" w:cs="Times New Roman"/>
          <w:sz w:val="28"/>
          <w:szCs w:val="28"/>
        </w:rPr>
        <w:t>о</w:t>
      </w:r>
      <w:r w:rsidRPr="00033DC9">
        <w:rPr>
          <w:rFonts w:ascii="Times New Roman" w:hAnsi="Times New Roman" w:cs="Times New Roman"/>
          <w:sz w:val="28"/>
          <w:szCs w:val="28"/>
        </w:rPr>
        <w:t>тделе в соответствии с Соглашением, а также</w:t>
      </w:r>
      <w:proofErr w:type="gramEnd"/>
      <w:r w:rsidRPr="00033DC9">
        <w:rPr>
          <w:rFonts w:ascii="Times New Roman" w:hAnsi="Times New Roman" w:cs="Times New Roman"/>
          <w:sz w:val="28"/>
          <w:szCs w:val="28"/>
        </w:rPr>
        <w:t xml:space="preserve"> за счет средств, поступающих во временное распоряжение получателей бюджетных средств субъекта Российской Федерации (местных бюджетов), государственных внебюджетных фондов;</w:t>
      </w:r>
    </w:p>
    <w:p w:rsidR="00972787" w:rsidRPr="00033DC9" w:rsidRDefault="00972787" w:rsidP="00972787">
      <w:pPr>
        <w:widowControl w:val="0"/>
        <w:tabs>
          <w:tab w:val="left" w:pos="1738"/>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033DC9">
        <w:rPr>
          <w:rFonts w:ascii="Times New Roman" w:hAnsi="Times New Roman" w:cs="Times New Roman"/>
          <w:sz w:val="28"/>
          <w:szCs w:val="28"/>
        </w:rPr>
        <w:t>8.1</w:t>
      </w:r>
      <w:r>
        <w:rPr>
          <w:rFonts w:ascii="Times New Roman" w:hAnsi="Times New Roman" w:cs="Times New Roman"/>
          <w:sz w:val="28"/>
          <w:szCs w:val="28"/>
        </w:rPr>
        <w:t>3</w:t>
      </w:r>
      <w:r w:rsidRPr="00033DC9">
        <w:rPr>
          <w:rFonts w:ascii="Times New Roman" w:hAnsi="Times New Roman" w:cs="Times New Roman"/>
          <w:sz w:val="28"/>
          <w:szCs w:val="28"/>
        </w:rPr>
        <w:t>. обеспечивать проведение и учет кассовых операций со средствами бюджетных (автономных) учреждений субъекта Российской Федерации (муниципальных бюджетных (автономных) учреждений), в случае открытия им лицевых счетов в Управлении в соответствии с заключенным Управлением с высшим органом исполнительной власти субъекта Российской Федерации, учредителем автономного учреждения субъекта Российской Федерации (местной администрацией муниципального образования, учредителем муниципального автономного учреждения) соглашением об открытии и ведении лицевых</w:t>
      </w:r>
      <w:proofErr w:type="gramEnd"/>
      <w:r w:rsidRPr="00033DC9">
        <w:rPr>
          <w:rFonts w:ascii="Times New Roman" w:hAnsi="Times New Roman" w:cs="Times New Roman"/>
          <w:sz w:val="28"/>
          <w:szCs w:val="28"/>
        </w:rPr>
        <w:t xml:space="preserve"> счетов соответствующих бюджетных (автономных) учреждений, со средствами иных </w:t>
      </w:r>
      <w:proofErr w:type="spellStart"/>
      <w:r w:rsidRPr="00033DC9">
        <w:rPr>
          <w:rFonts w:ascii="Times New Roman" w:hAnsi="Times New Roman" w:cs="Times New Roman"/>
          <w:sz w:val="28"/>
          <w:szCs w:val="28"/>
        </w:rPr>
        <w:t>неучастников</w:t>
      </w:r>
      <w:proofErr w:type="spellEnd"/>
      <w:r w:rsidRPr="00033DC9">
        <w:rPr>
          <w:rFonts w:ascii="Times New Roman" w:hAnsi="Times New Roman" w:cs="Times New Roman"/>
          <w:sz w:val="28"/>
          <w:szCs w:val="28"/>
        </w:rPr>
        <w:t xml:space="preserve"> бюджетного процесса субъекта Российской Федерации (муниципальных иных </w:t>
      </w:r>
      <w:proofErr w:type="spellStart"/>
      <w:r w:rsidRPr="00033DC9">
        <w:rPr>
          <w:rFonts w:ascii="Times New Roman" w:hAnsi="Times New Roman" w:cs="Times New Roman"/>
          <w:sz w:val="28"/>
          <w:szCs w:val="28"/>
        </w:rPr>
        <w:t>неучастников</w:t>
      </w:r>
      <w:proofErr w:type="spellEnd"/>
      <w:r w:rsidRPr="00033DC9">
        <w:rPr>
          <w:rFonts w:ascii="Times New Roman" w:hAnsi="Times New Roman" w:cs="Times New Roman"/>
          <w:sz w:val="28"/>
          <w:szCs w:val="28"/>
        </w:rPr>
        <w:t xml:space="preserve"> бюджетного процесса) в соответствии с законодательством Российской Федерации;</w:t>
      </w:r>
    </w:p>
    <w:p w:rsidR="00972787" w:rsidRPr="00033DC9" w:rsidRDefault="00972787" w:rsidP="00972787">
      <w:pPr>
        <w:widowControl w:val="0"/>
        <w:tabs>
          <w:tab w:val="left" w:pos="1738"/>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033DC9">
        <w:rPr>
          <w:rFonts w:ascii="Times New Roman" w:hAnsi="Times New Roman" w:cs="Times New Roman"/>
          <w:sz w:val="28"/>
          <w:szCs w:val="28"/>
        </w:rPr>
        <w:t>8.1</w:t>
      </w:r>
      <w:r>
        <w:rPr>
          <w:rFonts w:ascii="Times New Roman" w:hAnsi="Times New Roman" w:cs="Times New Roman"/>
          <w:sz w:val="28"/>
          <w:szCs w:val="28"/>
        </w:rPr>
        <w:t>4</w:t>
      </w:r>
      <w:r w:rsidRPr="00033DC9">
        <w:rPr>
          <w:rFonts w:ascii="Times New Roman" w:hAnsi="Times New Roman" w:cs="Times New Roman"/>
          <w:sz w:val="28"/>
          <w:szCs w:val="28"/>
        </w:rPr>
        <w:t>. осуществлять проведение кассовых операций со средствами бюджетных (автономных) учреждений в случае заключения соглашения с высшим органом исполнительной власти субъекта Российской Федерации (местной администрацией муниципального образования) об открытии органом Федерального казначейства в учреждении Банка России счета для проведения операций со средствами бюджетных, автономных учреждений субъекта Российской Федерации (муниципальных бюджетных, автономных учреждений), лицевые счета которым открываются и ведутся в финансовом органе</w:t>
      </w:r>
      <w:proofErr w:type="gramEnd"/>
      <w:r w:rsidRPr="00033DC9">
        <w:rPr>
          <w:rFonts w:ascii="Times New Roman" w:hAnsi="Times New Roman" w:cs="Times New Roman"/>
          <w:sz w:val="28"/>
          <w:szCs w:val="28"/>
        </w:rPr>
        <w:t xml:space="preserve"> субъекта Российской Федерации (муниципального образования) в установленном им порядке;</w:t>
      </w:r>
    </w:p>
    <w:p w:rsidR="00972787" w:rsidRDefault="00972787" w:rsidP="00972787">
      <w:pPr>
        <w:widowControl w:val="0"/>
        <w:tabs>
          <w:tab w:val="left" w:pos="1728"/>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8.1</w:t>
      </w:r>
      <w:r>
        <w:rPr>
          <w:rFonts w:ascii="Times New Roman" w:hAnsi="Times New Roman" w:cs="Times New Roman"/>
          <w:sz w:val="28"/>
          <w:szCs w:val="28"/>
        </w:rPr>
        <w:t>5</w:t>
      </w:r>
      <w:r w:rsidRPr="00033DC9">
        <w:rPr>
          <w:rFonts w:ascii="Times New Roman" w:hAnsi="Times New Roman" w:cs="Times New Roman"/>
          <w:sz w:val="28"/>
          <w:szCs w:val="28"/>
        </w:rPr>
        <w:t>. осуществлять проверку отчетности, содержащей информацию об операциях с межбюджетными трансфертами, предоставленными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бюджета субъекта Российской Федерации (муниципальных образований), бюджетов государственных внебюджетных фондов в Управлении;</w:t>
      </w:r>
    </w:p>
    <w:p w:rsidR="00972787" w:rsidRPr="00707D9A" w:rsidRDefault="00972787" w:rsidP="00972787">
      <w:pPr>
        <w:widowControl w:val="0"/>
        <w:tabs>
          <w:tab w:val="left" w:pos="1728"/>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8.16. </w:t>
      </w:r>
      <w:r w:rsidRPr="00707D9A">
        <w:rPr>
          <w:rFonts w:ascii="Times New Roman" w:hAnsi="Times New Roman" w:cs="Times New Roman"/>
          <w:sz w:val="28"/>
          <w:szCs w:val="28"/>
        </w:rPr>
        <w:t xml:space="preserve">выдавать денежные чековые книжки получателям средств бюджета (бюджетным (автономным) учреждениям и иным </w:t>
      </w:r>
      <w:proofErr w:type="spellStart"/>
      <w:r w:rsidRPr="00707D9A">
        <w:rPr>
          <w:rFonts w:ascii="Times New Roman" w:hAnsi="Times New Roman" w:cs="Times New Roman"/>
          <w:sz w:val="28"/>
          <w:szCs w:val="28"/>
        </w:rPr>
        <w:t>неучастникам</w:t>
      </w:r>
      <w:proofErr w:type="spellEnd"/>
      <w:r w:rsidRPr="00707D9A">
        <w:rPr>
          <w:rFonts w:ascii="Times New Roman" w:hAnsi="Times New Roman" w:cs="Times New Roman"/>
          <w:sz w:val="28"/>
          <w:szCs w:val="28"/>
        </w:rPr>
        <w:t xml:space="preserve"> бюджетного процесса) на основании представленного заявления на получение денежных чековых книжек, вести учет денежных чековых книжек, получать в учреждении Банка России (кредитной организации) необходимое количество денежных чековых книжек для получения наличных денег с соответствующих счетов № 40116 «Средства для выдачи и внесения наличных денег и осуществления расчетов</w:t>
      </w:r>
      <w:proofErr w:type="gramEnd"/>
      <w:r w:rsidRPr="00707D9A">
        <w:rPr>
          <w:rFonts w:ascii="Times New Roman" w:hAnsi="Times New Roman" w:cs="Times New Roman"/>
          <w:sz w:val="28"/>
          <w:szCs w:val="28"/>
        </w:rPr>
        <w:t xml:space="preserve"> по отдельным операциям» (далее – счет № 40116), возвращать денежные чековые книжки с оставшимися неиспользованными денежными чеками и корешками в учреждение Банка России (кредитную организацию);</w:t>
      </w:r>
    </w:p>
    <w:p w:rsidR="00972787" w:rsidRPr="00707D9A" w:rsidRDefault="00972787" w:rsidP="00972787">
      <w:pPr>
        <w:widowControl w:val="0"/>
        <w:tabs>
          <w:tab w:val="left" w:pos="2069"/>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8.1</w:t>
      </w:r>
      <w:r>
        <w:rPr>
          <w:rFonts w:ascii="Times New Roman" w:hAnsi="Times New Roman" w:cs="Times New Roman"/>
          <w:sz w:val="28"/>
          <w:szCs w:val="28"/>
        </w:rPr>
        <w:t>7</w:t>
      </w:r>
      <w:r w:rsidRPr="00033DC9">
        <w:rPr>
          <w:rFonts w:ascii="Times New Roman" w:hAnsi="Times New Roman" w:cs="Times New Roman"/>
          <w:sz w:val="28"/>
          <w:szCs w:val="28"/>
        </w:rPr>
        <w:t xml:space="preserve">. обеспечивать достоверность первичных данных для представления </w:t>
      </w:r>
      <w:r w:rsidRPr="00707D9A">
        <w:rPr>
          <w:rFonts w:ascii="Times New Roman" w:hAnsi="Times New Roman" w:cs="Times New Roman"/>
          <w:sz w:val="28"/>
          <w:szCs w:val="28"/>
        </w:rPr>
        <w:t xml:space="preserve">отчетности по ключевым показателям </w:t>
      </w:r>
      <w:proofErr w:type="gramStart"/>
      <w:r w:rsidRPr="00707D9A">
        <w:rPr>
          <w:rFonts w:ascii="Times New Roman" w:hAnsi="Times New Roman" w:cs="Times New Roman"/>
          <w:sz w:val="28"/>
          <w:szCs w:val="28"/>
        </w:rPr>
        <w:t xml:space="preserve">эффективности исполнения бюджетов </w:t>
      </w:r>
      <w:r w:rsidRPr="00707D9A">
        <w:rPr>
          <w:rFonts w:ascii="Times New Roman" w:hAnsi="Times New Roman" w:cs="Times New Roman"/>
          <w:sz w:val="28"/>
          <w:szCs w:val="28"/>
        </w:rPr>
        <w:lastRenderedPageBreak/>
        <w:t>бюджетной системы Российской Федерации</w:t>
      </w:r>
      <w:proofErr w:type="gramEnd"/>
      <w:r w:rsidRPr="00707D9A">
        <w:rPr>
          <w:rFonts w:ascii="Times New Roman" w:hAnsi="Times New Roman" w:cs="Times New Roman"/>
          <w:sz w:val="28"/>
          <w:szCs w:val="28"/>
        </w:rPr>
        <w:t xml:space="preserve"> в пределах своей компетенции;</w:t>
      </w:r>
    </w:p>
    <w:p w:rsidR="00972787" w:rsidRPr="00707D9A" w:rsidRDefault="00972787" w:rsidP="00972787">
      <w:pPr>
        <w:widowControl w:val="0"/>
        <w:tabs>
          <w:tab w:val="left" w:pos="2069"/>
        </w:tabs>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8.18. </w:t>
      </w:r>
      <w:r w:rsidRPr="00707D9A">
        <w:rPr>
          <w:rFonts w:ascii="Times New Roman" w:hAnsi="Times New Roman" w:cs="Times New Roman"/>
          <w:sz w:val="28"/>
          <w:szCs w:val="28"/>
        </w:rPr>
        <w:t xml:space="preserve">получать от получателей бюджетных средств, (бюджетных (автономных) учреждений и иных </w:t>
      </w:r>
      <w:proofErr w:type="spellStart"/>
      <w:r w:rsidRPr="00707D9A">
        <w:rPr>
          <w:rFonts w:ascii="Times New Roman" w:hAnsi="Times New Roman" w:cs="Times New Roman"/>
          <w:sz w:val="28"/>
          <w:szCs w:val="28"/>
        </w:rPr>
        <w:t>неучастников</w:t>
      </w:r>
      <w:proofErr w:type="spellEnd"/>
      <w:r w:rsidRPr="00707D9A">
        <w:rPr>
          <w:rFonts w:ascii="Times New Roman" w:hAnsi="Times New Roman" w:cs="Times New Roman"/>
          <w:sz w:val="28"/>
          <w:szCs w:val="28"/>
        </w:rPr>
        <w:t xml:space="preserve"> бюджетного процесса) заявление на получение карт, формировать Реестр на выпуск карт и направлять данный Реестр в кредитную организацию по месту открытия соответствующего счета № 40116, регистрировать выданные кредитной организацией карты в Журнале регистрации карт в соответствии со сведениями о реквизитах банковских карт, представленных кредитной организацией;</w:t>
      </w:r>
      <w:proofErr w:type="gramEnd"/>
    </w:p>
    <w:p w:rsidR="00972787" w:rsidRPr="00033DC9" w:rsidRDefault="00972787" w:rsidP="00972787">
      <w:pPr>
        <w:widowControl w:val="0"/>
        <w:tabs>
          <w:tab w:val="left" w:pos="1718"/>
        </w:tabs>
        <w:autoSpaceDE w:val="0"/>
        <w:autoSpaceDN w:val="0"/>
        <w:adjustRightInd w:val="0"/>
        <w:spacing w:line="240" w:lineRule="auto"/>
        <w:ind w:firstLine="709"/>
        <w:contextualSpacing/>
        <w:jc w:val="both"/>
        <w:rPr>
          <w:rFonts w:ascii="Times New Roman" w:hAnsi="Times New Roman" w:cs="Times New Roman"/>
          <w:sz w:val="28"/>
          <w:szCs w:val="28"/>
        </w:rPr>
      </w:pPr>
      <w:r w:rsidRPr="00707D9A">
        <w:rPr>
          <w:rFonts w:ascii="Times New Roman" w:hAnsi="Times New Roman" w:cs="Times New Roman"/>
          <w:sz w:val="28"/>
          <w:szCs w:val="28"/>
        </w:rPr>
        <w:t>8.1</w:t>
      </w:r>
      <w:r>
        <w:rPr>
          <w:rFonts w:ascii="Times New Roman" w:hAnsi="Times New Roman" w:cs="Times New Roman"/>
          <w:sz w:val="28"/>
          <w:szCs w:val="28"/>
        </w:rPr>
        <w:t>9</w:t>
      </w:r>
      <w:r w:rsidRPr="00707D9A">
        <w:rPr>
          <w:rFonts w:ascii="Times New Roman" w:hAnsi="Times New Roman" w:cs="Times New Roman"/>
          <w:sz w:val="28"/>
          <w:szCs w:val="28"/>
        </w:rPr>
        <w:t>. обеспечивать прием и проверку документов, представленных</w:t>
      </w:r>
      <w:r w:rsidRPr="00033DC9">
        <w:rPr>
          <w:rFonts w:ascii="Times New Roman" w:hAnsi="Times New Roman" w:cs="Times New Roman"/>
          <w:sz w:val="28"/>
          <w:szCs w:val="28"/>
        </w:rPr>
        <w:t xml:space="preserve"> заказчиками и иными лицами для регистрации, получения сертификатов ключей проверки электронных подписей и размещения информации в Единой информационной системе в сфере закупок;</w:t>
      </w:r>
    </w:p>
    <w:p w:rsidR="00972787" w:rsidRPr="00033DC9" w:rsidRDefault="00972787" w:rsidP="00972787">
      <w:pPr>
        <w:widowControl w:val="0"/>
        <w:tabs>
          <w:tab w:val="left" w:pos="1718"/>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w:t>
      </w:r>
      <w:r>
        <w:rPr>
          <w:rFonts w:ascii="Times New Roman" w:hAnsi="Times New Roman" w:cs="Times New Roman"/>
          <w:sz w:val="28"/>
          <w:szCs w:val="28"/>
        </w:rPr>
        <w:t>20</w:t>
      </w:r>
      <w:r w:rsidRPr="00033DC9">
        <w:rPr>
          <w:rFonts w:ascii="Times New Roman" w:hAnsi="Times New Roman" w:cs="Times New Roman"/>
          <w:sz w:val="28"/>
          <w:szCs w:val="28"/>
        </w:rPr>
        <w:t>. осуществлять прием и проверку документов, представленных в целях регистрации в качестве участника ГИС ГМП;</w:t>
      </w:r>
    </w:p>
    <w:p w:rsidR="00972787" w:rsidRPr="00033DC9" w:rsidRDefault="00972787" w:rsidP="00972787">
      <w:pPr>
        <w:widowControl w:val="0"/>
        <w:tabs>
          <w:tab w:val="left" w:pos="1718"/>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w:t>
      </w:r>
      <w:r>
        <w:rPr>
          <w:rFonts w:ascii="Times New Roman" w:hAnsi="Times New Roman" w:cs="Times New Roman"/>
          <w:sz w:val="28"/>
          <w:szCs w:val="28"/>
        </w:rPr>
        <w:t>21</w:t>
      </w:r>
      <w:r w:rsidRPr="00033DC9">
        <w:rPr>
          <w:rFonts w:ascii="Times New Roman" w:hAnsi="Times New Roman" w:cs="Times New Roman"/>
          <w:sz w:val="28"/>
          <w:szCs w:val="28"/>
        </w:rPr>
        <w:t>. обеспечивать проверку, формирование и включение информации и документов в Реестр соглашений (договоров) о предоставлении субсидий;</w:t>
      </w:r>
    </w:p>
    <w:p w:rsidR="00972787" w:rsidRPr="00033DC9" w:rsidRDefault="00972787" w:rsidP="00972787">
      <w:pPr>
        <w:widowControl w:val="0"/>
        <w:tabs>
          <w:tab w:val="left" w:pos="1718"/>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w:t>
      </w:r>
      <w:r>
        <w:rPr>
          <w:rFonts w:ascii="Times New Roman" w:hAnsi="Times New Roman" w:cs="Times New Roman"/>
          <w:sz w:val="28"/>
          <w:szCs w:val="28"/>
        </w:rPr>
        <w:t>22</w:t>
      </w:r>
      <w:r w:rsidRPr="00033DC9">
        <w:rPr>
          <w:rFonts w:ascii="Times New Roman" w:hAnsi="Times New Roman" w:cs="Times New Roman"/>
          <w:sz w:val="28"/>
          <w:szCs w:val="28"/>
        </w:rPr>
        <w:t xml:space="preserve">. оказывать консультативную помощь финансовым органам, участникам бюджетного процесса бюджетов всех уровней бюджетов, </w:t>
      </w:r>
      <w:proofErr w:type="spellStart"/>
      <w:r w:rsidRPr="00033DC9">
        <w:rPr>
          <w:rFonts w:ascii="Times New Roman" w:hAnsi="Times New Roman" w:cs="Times New Roman"/>
          <w:sz w:val="28"/>
          <w:szCs w:val="28"/>
        </w:rPr>
        <w:t>обслуживающихся</w:t>
      </w:r>
      <w:proofErr w:type="spellEnd"/>
      <w:r w:rsidRPr="00033DC9">
        <w:rPr>
          <w:rFonts w:ascii="Times New Roman" w:hAnsi="Times New Roman" w:cs="Times New Roman"/>
          <w:sz w:val="28"/>
          <w:szCs w:val="28"/>
        </w:rPr>
        <w:t xml:space="preserve"> в </w:t>
      </w:r>
      <w:r>
        <w:rPr>
          <w:rFonts w:ascii="Times New Roman" w:hAnsi="Times New Roman" w:cs="Times New Roman"/>
          <w:sz w:val="28"/>
          <w:szCs w:val="28"/>
        </w:rPr>
        <w:t>о</w:t>
      </w:r>
      <w:r w:rsidRPr="00033DC9">
        <w:rPr>
          <w:rFonts w:ascii="Times New Roman" w:hAnsi="Times New Roman" w:cs="Times New Roman"/>
          <w:sz w:val="28"/>
          <w:szCs w:val="28"/>
        </w:rPr>
        <w:t>тделе, участникам ГИС ГМП и иным юридическим и физическим лицам по вопросам, относящимся к своей компетенции;</w:t>
      </w:r>
    </w:p>
    <w:p w:rsidR="00972787" w:rsidRDefault="00972787" w:rsidP="00972787">
      <w:pPr>
        <w:widowControl w:val="0"/>
        <w:tabs>
          <w:tab w:val="left" w:pos="2011"/>
        </w:tabs>
        <w:autoSpaceDE w:val="0"/>
        <w:autoSpaceDN w:val="0"/>
        <w:adjustRightInd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8.2</w:t>
      </w:r>
      <w:r>
        <w:rPr>
          <w:rFonts w:ascii="Times New Roman" w:hAnsi="Times New Roman" w:cs="Times New Roman"/>
          <w:sz w:val="28"/>
          <w:szCs w:val="28"/>
        </w:rPr>
        <w:t>3</w:t>
      </w:r>
      <w:r w:rsidRPr="00033DC9">
        <w:rPr>
          <w:rFonts w:ascii="Times New Roman" w:hAnsi="Times New Roman" w:cs="Times New Roman"/>
          <w:sz w:val="28"/>
          <w:szCs w:val="28"/>
        </w:rPr>
        <w:t>. осуществлять взаимодействие с клиентами Управления по методологическим вопросам, входящим в свою компетенцию, по работе в отдельных компонентах государственной интегрированной информационной системы управления общественными финансами «Электронный бюджет»;</w:t>
      </w:r>
    </w:p>
    <w:p w:rsidR="00972787" w:rsidRPr="00707D9A" w:rsidRDefault="00972787" w:rsidP="00972787">
      <w:pPr>
        <w:widowControl w:val="0"/>
        <w:tabs>
          <w:tab w:val="left" w:pos="151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7D9A">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24</w:t>
      </w:r>
      <w:r w:rsidRPr="00707D9A">
        <w:rPr>
          <w:rFonts w:ascii="Times New Roman" w:eastAsia="Times New Roman" w:hAnsi="Times New Roman" w:cs="Times New Roman"/>
          <w:sz w:val="28"/>
          <w:szCs w:val="28"/>
          <w:lang w:eastAsia="ru-RU"/>
        </w:rPr>
        <w:t xml:space="preserve">. формировать расчетные документы для проведения кассовых выплат со счетов </w:t>
      </w:r>
      <w:proofErr w:type="gramStart"/>
      <w:r w:rsidRPr="00707D9A">
        <w:rPr>
          <w:rFonts w:ascii="Times New Roman" w:eastAsia="Times New Roman" w:hAnsi="Times New Roman" w:cs="Times New Roman"/>
          <w:sz w:val="28"/>
          <w:szCs w:val="28"/>
          <w:lang w:eastAsia="ru-RU"/>
        </w:rPr>
        <w:t>Управления</w:t>
      </w:r>
      <w:proofErr w:type="gramEnd"/>
      <w:r w:rsidRPr="00707D9A">
        <w:rPr>
          <w:rFonts w:ascii="Times New Roman" w:eastAsia="Times New Roman" w:hAnsi="Times New Roman" w:cs="Times New Roman"/>
          <w:sz w:val="28"/>
          <w:szCs w:val="28"/>
          <w:lang w:eastAsia="ru-RU"/>
        </w:rPr>
        <w:t xml:space="preserve"> и обеспечивает их передачу в учреждение Банка России и кредитные организации;</w:t>
      </w:r>
    </w:p>
    <w:p w:rsidR="00972787" w:rsidRPr="00707D9A" w:rsidRDefault="00972787" w:rsidP="00972787">
      <w:pPr>
        <w:widowControl w:val="0"/>
        <w:tabs>
          <w:tab w:val="left" w:pos="151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7D9A">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25</w:t>
      </w:r>
      <w:r w:rsidRPr="00707D9A">
        <w:rPr>
          <w:rFonts w:ascii="Times New Roman" w:eastAsia="Times New Roman" w:hAnsi="Times New Roman" w:cs="Times New Roman"/>
          <w:sz w:val="28"/>
          <w:szCs w:val="28"/>
          <w:lang w:eastAsia="ru-RU"/>
        </w:rPr>
        <w:t>.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лицевые счета которым открыты в финансовых органах субъекта Российской Федерации (муниципальных образований);</w:t>
      </w:r>
    </w:p>
    <w:p w:rsidR="00972787" w:rsidRPr="00707D9A" w:rsidRDefault="00972787" w:rsidP="00972787">
      <w:pPr>
        <w:widowControl w:val="0"/>
        <w:tabs>
          <w:tab w:val="left" w:pos="151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7D9A">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26</w:t>
      </w:r>
      <w:r w:rsidRPr="00707D9A">
        <w:rPr>
          <w:rFonts w:ascii="Times New Roman" w:eastAsia="Times New Roman" w:hAnsi="Times New Roman" w:cs="Times New Roman"/>
          <w:sz w:val="28"/>
          <w:szCs w:val="28"/>
          <w:lang w:eastAsia="ru-RU"/>
        </w:rPr>
        <w:t>. осуществлять взаимодействие с учреждением Банка России и кредитными организациями в части проведения операций на счетах, открытых Управлению;</w:t>
      </w:r>
    </w:p>
    <w:p w:rsidR="00972787" w:rsidRPr="00033DC9" w:rsidRDefault="00972787" w:rsidP="00972787">
      <w:pPr>
        <w:widowControl w:val="0"/>
        <w:tabs>
          <w:tab w:val="left" w:pos="1512"/>
        </w:tabs>
        <w:autoSpaceDE w:val="0"/>
        <w:autoSpaceDN w:val="0"/>
        <w:adjustRightInd w:val="0"/>
        <w:spacing w:line="240" w:lineRule="auto"/>
        <w:ind w:firstLine="709"/>
        <w:contextualSpacing/>
        <w:jc w:val="both"/>
        <w:rPr>
          <w:rFonts w:ascii="Times New Roman" w:hAnsi="Times New Roman" w:cs="Times New Roman"/>
          <w:spacing w:val="-1"/>
          <w:sz w:val="28"/>
          <w:szCs w:val="28"/>
        </w:rPr>
      </w:pPr>
      <w:r w:rsidRPr="00033DC9">
        <w:rPr>
          <w:rFonts w:ascii="Times New Roman" w:hAnsi="Times New Roman" w:cs="Times New Roman"/>
          <w:sz w:val="28"/>
          <w:szCs w:val="28"/>
        </w:rPr>
        <w:t>8.2</w:t>
      </w:r>
      <w:r>
        <w:rPr>
          <w:rFonts w:ascii="Times New Roman" w:hAnsi="Times New Roman" w:cs="Times New Roman"/>
          <w:sz w:val="28"/>
          <w:szCs w:val="28"/>
        </w:rPr>
        <w:t>7</w:t>
      </w:r>
      <w:r w:rsidRPr="00033DC9">
        <w:rPr>
          <w:rFonts w:ascii="Times New Roman" w:hAnsi="Times New Roman" w:cs="Times New Roman"/>
          <w:sz w:val="28"/>
          <w:szCs w:val="28"/>
        </w:rPr>
        <w:t xml:space="preserve">. осуществляет прием и проверку документов, представленных государственными и муниципальными учреждениями в целях размещения информации на официальном сайте для размещения информации о государственных и муниципальных учреждениях в сети Интернет, в части клиентов, </w:t>
      </w:r>
      <w:proofErr w:type="spellStart"/>
      <w:r w:rsidRPr="00033DC9">
        <w:rPr>
          <w:rFonts w:ascii="Times New Roman" w:hAnsi="Times New Roman" w:cs="Times New Roman"/>
          <w:sz w:val="28"/>
          <w:szCs w:val="28"/>
        </w:rPr>
        <w:t>обслуживающихся</w:t>
      </w:r>
      <w:proofErr w:type="spellEnd"/>
      <w:r w:rsidRPr="00033DC9">
        <w:rPr>
          <w:rFonts w:ascii="Times New Roman" w:hAnsi="Times New Roman" w:cs="Times New Roman"/>
          <w:sz w:val="28"/>
          <w:szCs w:val="28"/>
        </w:rPr>
        <w:t xml:space="preserve"> в </w:t>
      </w:r>
      <w:r>
        <w:rPr>
          <w:rFonts w:ascii="Times New Roman" w:hAnsi="Times New Roman" w:cs="Times New Roman"/>
          <w:sz w:val="28"/>
          <w:szCs w:val="28"/>
        </w:rPr>
        <w:t>о</w:t>
      </w:r>
      <w:r w:rsidRPr="00033DC9">
        <w:rPr>
          <w:rFonts w:ascii="Times New Roman" w:hAnsi="Times New Roman" w:cs="Times New Roman"/>
          <w:sz w:val="28"/>
          <w:szCs w:val="28"/>
        </w:rPr>
        <w:t>тделе;</w:t>
      </w:r>
    </w:p>
    <w:p w:rsidR="00972787" w:rsidRPr="00033DC9" w:rsidRDefault="00972787" w:rsidP="00972787">
      <w:pPr>
        <w:widowControl w:val="0"/>
        <w:shd w:val="clear" w:color="auto" w:fill="FFFFFF"/>
        <w:tabs>
          <w:tab w:val="left" w:pos="1459"/>
        </w:tabs>
        <w:spacing w:after="0" w:line="240" w:lineRule="auto"/>
        <w:ind w:firstLine="709"/>
        <w:contextualSpacing/>
        <w:jc w:val="both"/>
        <w:rPr>
          <w:rFonts w:ascii="Times New Roman" w:eastAsia="Times New Roman" w:hAnsi="Times New Roman" w:cs="Times New Roman"/>
          <w:sz w:val="28"/>
          <w:szCs w:val="28"/>
          <w:lang w:eastAsia="ru-RU"/>
        </w:rPr>
      </w:pPr>
      <w:r w:rsidRPr="00033DC9">
        <w:rPr>
          <w:rFonts w:ascii="Times New Roman" w:hAnsi="Times New Roman" w:cs="Times New Roman"/>
          <w:spacing w:val="-1"/>
          <w:sz w:val="28"/>
          <w:szCs w:val="28"/>
        </w:rPr>
        <w:t>8.2</w:t>
      </w:r>
      <w:r>
        <w:rPr>
          <w:rFonts w:ascii="Times New Roman" w:hAnsi="Times New Roman" w:cs="Times New Roman"/>
          <w:spacing w:val="-1"/>
          <w:sz w:val="28"/>
          <w:szCs w:val="28"/>
        </w:rPr>
        <w:t>8</w:t>
      </w:r>
      <w:r w:rsidRPr="00033DC9">
        <w:rPr>
          <w:rFonts w:ascii="Times New Roman" w:hAnsi="Times New Roman" w:cs="Times New Roman"/>
          <w:spacing w:val="-1"/>
          <w:sz w:val="28"/>
          <w:szCs w:val="28"/>
        </w:rPr>
        <w:t>. осуществлять сверку бюджетной отчетнос</w:t>
      </w:r>
      <w:r>
        <w:rPr>
          <w:rFonts w:ascii="Times New Roman" w:hAnsi="Times New Roman" w:cs="Times New Roman"/>
          <w:spacing w:val="-1"/>
          <w:sz w:val="28"/>
          <w:szCs w:val="28"/>
        </w:rPr>
        <w:t xml:space="preserve">ти клиентов, </w:t>
      </w:r>
      <w:proofErr w:type="spellStart"/>
      <w:r>
        <w:rPr>
          <w:rFonts w:ascii="Times New Roman" w:hAnsi="Times New Roman" w:cs="Times New Roman"/>
          <w:spacing w:val="-1"/>
          <w:sz w:val="28"/>
          <w:szCs w:val="28"/>
        </w:rPr>
        <w:t>обслуживающихся</w:t>
      </w:r>
      <w:proofErr w:type="spellEnd"/>
      <w:r>
        <w:rPr>
          <w:rFonts w:ascii="Times New Roman" w:hAnsi="Times New Roman" w:cs="Times New Roman"/>
          <w:spacing w:val="-1"/>
          <w:sz w:val="28"/>
          <w:szCs w:val="28"/>
        </w:rPr>
        <w:t xml:space="preserve"> в о</w:t>
      </w:r>
      <w:r w:rsidRPr="00033DC9">
        <w:rPr>
          <w:rFonts w:ascii="Times New Roman" w:hAnsi="Times New Roman" w:cs="Times New Roman"/>
          <w:spacing w:val="-1"/>
          <w:sz w:val="28"/>
          <w:szCs w:val="28"/>
        </w:rPr>
        <w:t>тделе, с данными соответствующих лицевых счетов и аналитических отчетов и ее заверение</w:t>
      </w:r>
      <w:r w:rsidRPr="00033DC9">
        <w:rPr>
          <w:rFonts w:ascii="Times New Roman" w:hAnsi="Times New Roman" w:cs="Times New Roman"/>
          <w:sz w:val="28"/>
          <w:szCs w:val="28"/>
        </w:rPr>
        <w:t>;</w:t>
      </w:r>
    </w:p>
    <w:p w:rsidR="00972787" w:rsidRPr="00033DC9" w:rsidRDefault="00972787" w:rsidP="0097278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roofErr w:type="gramStart"/>
      <w:r w:rsidRPr="00033DC9">
        <w:rPr>
          <w:rFonts w:ascii="Times New Roman" w:eastAsia="Times New Roman" w:hAnsi="Times New Roman" w:cs="Times New Roman"/>
          <w:sz w:val="28"/>
          <w:szCs w:val="28"/>
          <w:lang w:eastAsia="ru-RU"/>
        </w:rPr>
        <w:t>8.2</w:t>
      </w:r>
      <w:r>
        <w:rPr>
          <w:rFonts w:ascii="Times New Roman" w:eastAsia="Times New Roman" w:hAnsi="Times New Roman" w:cs="Times New Roman"/>
          <w:sz w:val="28"/>
          <w:szCs w:val="28"/>
          <w:lang w:eastAsia="ru-RU"/>
        </w:rPr>
        <w:t>9</w:t>
      </w:r>
      <w:r w:rsidRPr="00033DC9">
        <w:rPr>
          <w:rFonts w:ascii="Times New Roman" w:eastAsia="Times New Roman" w:hAnsi="Times New Roman" w:cs="Times New Roman"/>
          <w:sz w:val="28"/>
          <w:szCs w:val="28"/>
          <w:lang w:eastAsia="ru-RU"/>
        </w:rPr>
        <w:t>. обеспечивать своевременное и полное рассмотрение обращений организаций и граждан в пределах своей компетенции и в соответствии с поручением руководителя Управления</w:t>
      </w:r>
      <w:r>
        <w:rPr>
          <w:rFonts w:ascii="Times New Roman" w:hAnsi="Times New Roman" w:cs="Times New Roman"/>
          <w:sz w:val="28"/>
          <w:szCs w:val="28"/>
        </w:rPr>
        <w:t>, либо лица, исполняющего его обязанности,</w:t>
      </w:r>
      <w:r w:rsidRPr="00033DC9">
        <w:rPr>
          <w:rFonts w:ascii="Times New Roman" w:eastAsia="Times New Roman" w:hAnsi="Times New Roman" w:cs="Times New Roman"/>
          <w:sz w:val="28"/>
          <w:szCs w:val="28"/>
          <w:lang w:eastAsia="ru-RU"/>
        </w:rPr>
        <w:t xml:space="preserve"> </w:t>
      </w:r>
      <w:r w:rsidRPr="00033DC9">
        <w:rPr>
          <w:rFonts w:ascii="Times New Roman" w:eastAsia="Times New Roman" w:hAnsi="Times New Roman" w:cs="Times New Roman"/>
          <w:sz w:val="28"/>
          <w:szCs w:val="28"/>
          <w:lang w:eastAsia="ru-RU"/>
        </w:rPr>
        <w:lastRenderedPageBreak/>
        <w:t>(заместителя руководителя Управления), начальника отдела</w:t>
      </w:r>
      <w:r>
        <w:rPr>
          <w:rFonts w:ascii="Times New Roman" w:hAnsi="Times New Roman" w:cs="Times New Roman"/>
          <w:sz w:val="28"/>
          <w:szCs w:val="28"/>
        </w:rPr>
        <w:t>, либо лица, исполняющего его обязанности,</w:t>
      </w:r>
      <w:r w:rsidRPr="00033DC9">
        <w:rPr>
          <w:rFonts w:ascii="Times New Roman" w:eastAsia="Times New Roman" w:hAnsi="Times New Roman" w:cs="Times New Roman"/>
          <w:sz w:val="28"/>
          <w:szCs w:val="28"/>
          <w:lang w:eastAsia="ru-RU"/>
        </w:rPr>
        <w:t xml:space="preserve"> подготавливать проекты ответов заявителям по указанным обращениям в установленный законодательством Российской Федерации срок;</w:t>
      </w:r>
      <w:proofErr w:type="gramEnd"/>
    </w:p>
    <w:p w:rsidR="00972787" w:rsidRPr="00033DC9" w:rsidRDefault="00972787" w:rsidP="0097278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033DC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30</w:t>
      </w:r>
      <w:r w:rsidRPr="00033DC9">
        <w:rPr>
          <w:rFonts w:ascii="Times New Roman" w:eastAsia="Times New Roman" w:hAnsi="Times New Roman" w:cs="Times New Roman"/>
          <w:sz w:val="28"/>
          <w:szCs w:val="28"/>
          <w:lang w:eastAsia="ru-RU"/>
        </w:rPr>
        <w:t>. осуществлять в пределах своей компетенции ведение делопроизводства;</w:t>
      </w:r>
    </w:p>
    <w:p w:rsidR="00972787" w:rsidRPr="00033DC9" w:rsidRDefault="00972787" w:rsidP="0097278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33DC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31</w:t>
      </w:r>
      <w:r w:rsidRPr="00033DC9">
        <w:rPr>
          <w:rFonts w:ascii="Times New Roman" w:eastAsia="Times New Roman" w:hAnsi="Times New Roman" w:cs="Times New Roman"/>
          <w:sz w:val="28"/>
          <w:szCs w:val="28"/>
          <w:lang w:eastAsia="ru-RU"/>
        </w:rPr>
        <w:t xml:space="preserve">. </w:t>
      </w:r>
      <w:r w:rsidRPr="00033DC9">
        <w:rPr>
          <w:rFonts w:ascii="Times New Roman" w:eastAsia="Times New Roman" w:hAnsi="Times New Roman" w:cs="Times New Roman"/>
          <w:color w:val="000000"/>
          <w:sz w:val="28"/>
          <w:szCs w:val="28"/>
          <w:lang w:eastAsia="ru-RU"/>
        </w:rPr>
        <w:t xml:space="preserve">осуществлять внутренний контроль соответствия выполняемых должностных обязанностей по исполнению государственных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w:t>
      </w:r>
      <w:r w:rsidRPr="00033DC9">
        <w:rPr>
          <w:rFonts w:ascii="Times New Roman" w:eastAsia="Times New Roman" w:hAnsi="Times New Roman" w:cs="Times New Roman"/>
          <w:sz w:val="28"/>
          <w:szCs w:val="28"/>
          <w:lang w:eastAsia="ru-RU"/>
        </w:rPr>
        <w:t>иных документов,</w:t>
      </w:r>
      <w:r w:rsidRPr="00033DC9">
        <w:rPr>
          <w:rFonts w:ascii="Times New Roman" w:eastAsia="Times New Roman" w:hAnsi="Times New Roman" w:cs="Times New Roman"/>
          <w:color w:val="000000"/>
          <w:sz w:val="28"/>
          <w:szCs w:val="28"/>
          <w:lang w:eastAsia="ru-RU"/>
        </w:rPr>
        <w:t xml:space="preserve"> регламентирующих деятельность Управления, а также принятых управленческих решений в пределах своей компетенции;</w:t>
      </w:r>
    </w:p>
    <w:p w:rsidR="00972787" w:rsidRPr="00033DC9" w:rsidRDefault="00972787" w:rsidP="00972787">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033DC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32</w:t>
      </w:r>
      <w:r w:rsidRPr="00033DC9">
        <w:rPr>
          <w:rFonts w:ascii="Times New Roman" w:eastAsia="Times New Roman" w:hAnsi="Times New Roman" w:cs="Times New Roman"/>
          <w:color w:val="000000"/>
          <w:sz w:val="28"/>
          <w:szCs w:val="28"/>
          <w:lang w:eastAsia="ru-RU"/>
        </w:rPr>
        <w:t xml:space="preserve">. </w:t>
      </w:r>
      <w:r w:rsidRPr="00033DC9">
        <w:rPr>
          <w:rFonts w:ascii="Times New Roman" w:eastAsia="Times New Roman" w:hAnsi="Times New Roman" w:cs="Times New Roman"/>
          <w:sz w:val="28"/>
          <w:szCs w:val="28"/>
          <w:lang w:eastAsia="ru-RU"/>
        </w:rPr>
        <w:t xml:space="preserve">взаимодействовать в пределах компетенции со структурными </w:t>
      </w:r>
      <w:r w:rsidRPr="00033DC9">
        <w:rPr>
          <w:rFonts w:ascii="Times New Roman" w:eastAsia="Times New Roman" w:hAnsi="Times New Roman" w:cs="Times New Roman"/>
          <w:spacing w:val="-1"/>
          <w:sz w:val="28"/>
          <w:szCs w:val="28"/>
          <w:lang w:eastAsia="ru-RU"/>
        </w:rPr>
        <w:t xml:space="preserve">подразделениями Управления, центрального аппарата Федерального казначейства, Межрегионального операционного управления Федерального казначейства, территориальными подразделениями федеральных органов исполнительной </w:t>
      </w:r>
      <w:r w:rsidRPr="00033DC9">
        <w:rPr>
          <w:rFonts w:ascii="Times New Roman" w:eastAsia="Times New Roman" w:hAnsi="Times New Roman" w:cs="Times New Roman"/>
          <w:spacing w:val="-2"/>
          <w:sz w:val="28"/>
          <w:szCs w:val="28"/>
          <w:lang w:eastAsia="ru-RU"/>
        </w:rPr>
        <w:t xml:space="preserve">власти Российской Федерации, органами исполнительной власти субъекта </w:t>
      </w:r>
      <w:r w:rsidRPr="00033DC9">
        <w:rPr>
          <w:rFonts w:ascii="Times New Roman" w:eastAsia="Times New Roman" w:hAnsi="Times New Roman" w:cs="Times New Roman"/>
          <w:sz w:val="28"/>
          <w:szCs w:val="28"/>
          <w:lang w:eastAsia="ru-RU"/>
        </w:rPr>
        <w:t>Российской Федерации, органами местного самоуправления;</w:t>
      </w:r>
    </w:p>
    <w:p w:rsidR="00972787" w:rsidRPr="00033DC9" w:rsidRDefault="00972787" w:rsidP="00972787">
      <w:pPr>
        <w:widowControl w:val="0"/>
        <w:shd w:val="clear" w:color="auto" w:fill="FFFFFF"/>
        <w:tabs>
          <w:tab w:val="left" w:pos="1589"/>
        </w:tabs>
        <w:spacing w:after="0" w:line="240" w:lineRule="auto"/>
        <w:ind w:firstLine="709"/>
        <w:jc w:val="both"/>
        <w:rPr>
          <w:rFonts w:ascii="Times New Roman" w:eastAsia="Times New Roman" w:hAnsi="Times New Roman" w:cs="Times New Roman"/>
          <w:color w:val="000000"/>
          <w:sz w:val="28"/>
          <w:szCs w:val="28"/>
          <w:lang w:eastAsia="ru-RU"/>
        </w:rPr>
      </w:pPr>
      <w:r w:rsidRPr="00033DC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33</w:t>
      </w:r>
      <w:r w:rsidRPr="00033DC9">
        <w:rPr>
          <w:rFonts w:ascii="Times New Roman" w:eastAsia="Times New Roman" w:hAnsi="Times New Roman" w:cs="Times New Roman"/>
          <w:color w:val="000000"/>
          <w:sz w:val="28"/>
          <w:szCs w:val="28"/>
          <w:lang w:eastAsia="ru-RU"/>
        </w:rPr>
        <w:t>.</w:t>
      </w:r>
      <w:r w:rsidRPr="00033DC9">
        <w:rPr>
          <w:rFonts w:ascii="Times New Roman" w:eastAsia="Times New Roman" w:hAnsi="Times New Roman" w:cs="Times New Roman"/>
          <w:sz w:val="28"/>
          <w:szCs w:val="28"/>
          <w:lang w:eastAsia="ru-RU"/>
        </w:rPr>
        <w:t xml:space="preserve"> осуществлять </w:t>
      </w:r>
      <w:r>
        <w:rPr>
          <w:rFonts w:ascii="Times New Roman" w:eastAsia="Times New Roman" w:hAnsi="Times New Roman" w:cs="Times New Roman"/>
          <w:sz w:val="28"/>
          <w:szCs w:val="28"/>
          <w:lang w:eastAsia="ru-RU"/>
        </w:rPr>
        <w:t xml:space="preserve">организацию </w:t>
      </w:r>
      <w:r w:rsidRPr="00033DC9">
        <w:rPr>
          <w:rFonts w:ascii="Times New Roman" w:eastAsia="Times New Roman" w:hAnsi="Times New Roman" w:cs="Times New Roman"/>
          <w:sz w:val="28"/>
          <w:szCs w:val="28"/>
          <w:lang w:eastAsia="ru-RU"/>
        </w:rPr>
        <w:t>ведени</w:t>
      </w:r>
      <w:r>
        <w:rPr>
          <w:rFonts w:ascii="Times New Roman" w:eastAsia="Times New Roman" w:hAnsi="Times New Roman" w:cs="Times New Roman"/>
          <w:sz w:val="28"/>
          <w:szCs w:val="28"/>
          <w:lang w:eastAsia="ru-RU"/>
        </w:rPr>
        <w:t>я</w:t>
      </w:r>
      <w:r w:rsidRPr="00033DC9">
        <w:rPr>
          <w:rFonts w:ascii="Times New Roman" w:eastAsia="Times New Roman" w:hAnsi="Times New Roman" w:cs="Times New Roman"/>
          <w:sz w:val="28"/>
          <w:szCs w:val="28"/>
          <w:lang w:eastAsia="ru-RU"/>
        </w:rPr>
        <w:t xml:space="preserve"> нормативно-справочной информации, относящейся к функциям отдела, в пределах своей компетенции;</w:t>
      </w:r>
    </w:p>
    <w:p w:rsidR="00972787" w:rsidRPr="00033DC9" w:rsidRDefault="00972787" w:rsidP="00972787">
      <w:pPr>
        <w:widowControl w:val="0"/>
        <w:shd w:val="clear" w:color="auto" w:fill="FFFFFF"/>
        <w:tabs>
          <w:tab w:val="left" w:pos="1445"/>
        </w:tabs>
        <w:spacing w:after="0" w:line="240" w:lineRule="auto"/>
        <w:ind w:firstLine="709"/>
        <w:jc w:val="both"/>
        <w:rPr>
          <w:rFonts w:ascii="Times New Roman" w:eastAsia="Times New Roman" w:hAnsi="Times New Roman" w:cs="Times New Roman"/>
          <w:color w:val="000000"/>
          <w:sz w:val="28"/>
          <w:szCs w:val="28"/>
          <w:lang w:eastAsia="ru-RU"/>
        </w:rPr>
      </w:pPr>
      <w:r w:rsidRPr="00033DC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34</w:t>
      </w:r>
      <w:r w:rsidRPr="00033DC9">
        <w:rPr>
          <w:rFonts w:ascii="Times New Roman" w:eastAsia="Times New Roman" w:hAnsi="Times New Roman" w:cs="Times New Roman"/>
          <w:color w:val="000000"/>
          <w:sz w:val="28"/>
          <w:szCs w:val="28"/>
          <w:lang w:eastAsia="ru-RU"/>
        </w:rPr>
        <w:t>.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w:t>
      </w:r>
      <w:r>
        <w:rPr>
          <w:rFonts w:ascii="Times New Roman" w:eastAsia="Times New Roman" w:hAnsi="Times New Roman" w:cs="Times New Roman"/>
          <w:color w:val="000000"/>
          <w:sz w:val="28"/>
          <w:szCs w:val="28"/>
          <w:lang w:eastAsia="ru-RU"/>
        </w:rPr>
        <w:t>тдела;</w:t>
      </w:r>
    </w:p>
    <w:p w:rsidR="00972787" w:rsidRPr="00033DC9" w:rsidRDefault="00972787" w:rsidP="00972787">
      <w:pPr>
        <w:widowControl w:val="0"/>
        <w:shd w:val="clear" w:color="auto" w:fill="FFFFFF"/>
        <w:tabs>
          <w:tab w:val="left" w:pos="1589"/>
        </w:tabs>
        <w:spacing w:after="0" w:line="240" w:lineRule="auto"/>
        <w:ind w:firstLine="709"/>
        <w:jc w:val="both"/>
        <w:rPr>
          <w:rFonts w:ascii="Times New Roman" w:eastAsia="Times New Roman" w:hAnsi="Times New Roman" w:cs="Times New Roman"/>
          <w:color w:val="000000"/>
          <w:sz w:val="28"/>
          <w:szCs w:val="28"/>
          <w:lang w:eastAsia="ru-RU"/>
        </w:rPr>
      </w:pPr>
      <w:r w:rsidRPr="00033DC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35</w:t>
      </w:r>
      <w:r w:rsidRPr="00033DC9">
        <w:rPr>
          <w:rFonts w:ascii="Times New Roman" w:eastAsia="Times New Roman" w:hAnsi="Times New Roman" w:cs="Times New Roman"/>
          <w:color w:val="000000"/>
          <w:sz w:val="28"/>
          <w:szCs w:val="28"/>
          <w:lang w:eastAsia="ru-RU"/>
        </w:rPr>
        <w:t>. обеспечивать в пределах своей компетенции выполнение норм и требований по защите сведений, составляющих государственную тайну, сведений ограниченного доступа, не составляющих государственную тайну, а также сведений ограниченного распространения, в случае, если предполагается защищать также и информацию ограниченного распространения с пометкой «Для служебного пользования»;</w:t>
      </w:r>
    </w:p>
    <w:p w:rsidR="00972787" w:rsidRPr="00033DC9" w:rsidRDefault="00972787" w:rsidP="0097278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033DC9">
        <w:rPr>
          <w:rFonts w:ascii="Times New Roman" w:eastAsia="Times New Roman" w:hAnsi="Times New Roman" w:cs="Times New Roman"/>
          <w:color w:val="000000"/>
          <w:sz w:val="28"/>
          <w:szCs w:val="28"/>
          <w:lang w:eastAsia="ru-RU"/>
        </w:rPr>
        <w:t>8.3</w:t>
      </w:r>
      <w:r>
        <w:rPr>
          <w:rFonts w:ascii="Times New Roman" w:eastAsia="Times New Roman" w:hAnsi="Times New Roman" w:cs="Times New Roman"/>
          <w:color w:val="000000"/>
          <w:sz w:val="28"/>
          <w:szCs w:val="28"/>
          <w:lang w:eastAsia="ru-RU"/>
        </w:rPr>
        <w:t>6</w:t>
      </w:r>
      <w:r w:rsidRPr="00033DC9">
        <w:rPr>
          <w:rFonts w:ascii="Times New Roman" w:eastAsia="Times New Roman" w:hAnsi="Times New Roman" w:cs="Times New Roman"/>
          <w:color w:val="000000"/>
          <w:sz w:val="28"/>
          <w:szCs w:val="28"/>
          <w:lang w:eastAsia="ru-RU"/>
        </w:rPr>
        <w:t>.</w:t>
      </w:r>
      <w:r w:rsidRPr="00033DC9">
        <w:rPr>
          <w:rFonts w:ascii="Times New Roman" w:eastAsia="Times New Roman" w:hAnsi="Times New Roman" w:cs="Times New Roman"/>
          <w:sz w:val="28"/>
          <w:szCs w:val="28"/>
          <w:lang w:eastAsia="ru-RU"/>
        </w:rPr>
        <w:t xml:space="preserve"> обеспечивать  исполнение технологических регламентов Федерального казначейства, относящихся к функциям отдела, в пределах своей компетенции;</w:t>
      </w:r>
    </w:p>
    <w:p w:rsidR="00972787" w:rsidRPr="00033DC9" w:rsidRDefault="00972787" w:rsidP="0097278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033DC9">
        <w:rPr>
          <w:rFonts w:ascii="Times New Roman" w:eastAsia="Times New Roman" w:hAnsi="Times New Roman" w:cs="Times New Roman"/>
          <w:color w:val="000000"/>
          <w:sz w:val="28"/>
          <w:szCs w:val="28"/>
          <w:lang w:eastAsia="ru-RU"/>
        </w:rPr>
        <w:t>8.3</w:t>
      </w:r>
      <w:r>
        <w:rPr>
          <w:rFonts w:ascii="Times New Roman" w:eastAsia="Times New Roman" w:hAnsi="Times New Roman" w:cs="Times New Roman"/>
          <w:color w:val="000000"/>
          <w:sz w:val="28"/>
          <w:szCs w:val="28"/>
          <w:lang w:eastAsia="ru-RU"/>
        </w:rPr>
        <w:t>7</w:t>
      </w:r>
      <w:r w:rsidRPr="00033DC9">
        <w:rPr>
          <w:rFonts w:ascii="Times New Roman" w:eastAsia="Times New Roman" w:hAnsi="Times New Roman" w:cs="Times New Roman"/>
          <w:color w:val="000000"/>
          <w:sz w:val="28"/>
          <w:szCs w:val="28"/>
          <w:lang w:eastAsia="ru-RU"/>
        </w:rPr>
        <w:t xml:space="preserve">. </w:t>
      </w:r>
      <w:r w:rsidRPr="00033DC9">
        <w:rPr>
          <w:rFonts w:ascii="Times New Roman" w:eastAsia="Times New Roman" w:hAnsi="Times New Roman" w:cs="Times New Roman"/>
          <w:sz w:val="28"/>
          <w:szCs w:val="28"/>
          <w:lang w:eastAsia="ru-RU"/>
        </w:rPr>
        <w:t>участвовать в тестировании и внедрении прикладного программного обеспечения, используемого при реализации функций отдела,</w:t>
      </w:r>
      <w:r w:rsidRPr="00033DC9">
        <w:rPr>
          <w:rFonts w:ascii="Times New Roman" w:eastAsia="Times New Roman" w:hAnsi="Times New Roman" w:cs="Times New Roman"/>
          <w:color w:val="FF0000"/>
          <w:sz w:val="28"/>
          <w:szCs w:val="28"/>
          <w:lang w:eastAsia="ru-RU"/>
        </w:rPr>
        <w:t xml:space="preserve"> </w:t>
      </w:r>
      <w:r w:rsidRPr="00033DC9">
        <w:rPr>
          <w:rFonts w:ascii="Times New Roman" w:eastAsia="Times New Roman" w:hAnsi="Times New Roman" w:cs="Times New Roman"/>
          <w:sz w:val="28"/>
          <w:szCs w:val="28"/>
          <w:lang w:eastAsia="ru-RU"/>
        </w:rPr>
        <w:t>в пределах своей компетенции;</w:t>
      </w:r>
    </w:p>
    <w:p w:rsidR="00972787" w:rsidRPr="00033DC9" w:rsidRDefault="00972787" w:rsidP="00972787">
      <w:pPr>
        <w:widowControl w:val="0"/>
        <w:shd w:val="clear" w:color="auto" w:fill="FFFFFF"/>
        <w:tabs>
          <w:tab w:val="left" w:pos="1445"/>
        </w:tabs>
        <w:spacing w:after="0" w:line="240" w:lineRule="auto"/>
        <w:ind w:firstLine="709"/>
        <w:jc w:val="both"/>
        <w:rPr>
          <w:rFonts w:ascii="Times New Roman" w:eastAsia="Times New Roman" w:hAnsi="Times New Roman" w:cs="Times New Roman"/>
          <w:color w:val="000000"/>
          <w:sz w:val="28"/>
          <w:szCs w:val="28"/>
          <w:lang w:eastAsia="ru-RU"/>
        </w:rPr>
      </w:pPr>
      <w:r w:rsidRPr="00033DC9">
        <w:rPr>
          <w:rFonts w:ascii="Times New Roman" w:eastAsia="Times New Roman" w:hAnsi="Times New Roman" w:cs="Times New Roman"/>
          <w:color w:val="000000"/>
          <w:sz w:val="28"/>
          <w:szCs w:val="28"/>
          <w:lang w:eastAsia="ru-RU"/>
        </w:rPr>
        <w:t>8.3</w:t>
      </w:r>
      <w:r>
        <w:rPr>
          <w:rFonts w:ascii="Times New Roman" w:eastAsia="Times New Roman" w:hAnsi="Times New Roman" w:cs="Times New Roman"/>
          <w:color w:val="000000"/>
          <w:sz w:val="28"/>
          <w:szCs w:val="28"/>
          <w:lang w:eastAsia="ru-RU"/>
        </w:rPr>
        <w:t>8</w:t>
      </w:r>
      <w:r w:rsidRPr="00033DC9">
        <w:rPr>
          <w:rFonts w:ascii="Times New Roman" w:eastAsia="Times New Roman" w:hAnsi="Times New Roman" w:cs="Times New Roman"/>
          <w:color w:val="000000"/>
          <w:sz w:val="28"/>
          <w:szCs w:val="28"/>
          <w:lang w:eastAsia="ru-RU"/>
        </w:rPr>
        <w:t>. участвовать в мероприятиях мобилизационной подготовки и гражданской обороны Управления;</w:t>
      </w:r>
    </w:p>
    <w:p w:rsidR="00972787" w:rsidRPr="00033DC9" w:rsidRDefault="00972787" w:rsidP="0097278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033DC9">
        <w:rPr>
          <w:rFonts w:ascii="Times New Roman" w:eastAsia="Times New Roman" w:hAnsi="Times New Roman" w:cs="Times New Roman"/>
          <w:color w:val="000000"/>
          <w:sz w:val="28"/>
          <w:szCs w:val="28"/>
          <w:lang w:eastAsia="ru-RU"/>
        </w:rPr>
        <w:t>8.3</w:t>
      </w:r>
      <w:r>
        <w:rPr>
          <w:rFonts w:ascii="Times New Roman" w:eastAsia="Times New Roman" w:hAnsi="Times New Roman" w:cs="Times New Roman"/>
          <w:color w:val="000000"/>
          <w:sz w:val="28"/>
          <w:szCs w:val="28"/>
          <w:lang w:eastAsia="ru-RU"/>
        </w:rPr>
        <w:t>9</w:t>
      </w:r>
      <w:r w:rsidRPr="00033DC9">
        <w:rPr>
          <w:rFonts w:ascii="Times New Roman" w:eastAsia="Times New Roman" w:hAnsi="Times New Roman" w:cs="Times New Roman"/>
          <w:color w:val="000000"/>
          <w:sz w:val="28"/>
          <w:szCs w:val="28"/>
          <w:lang w:eastAsia="ru-RU"/>
        </w:rPr>
        <w:t>.</w:t>
      </w:r>
      <w:r w:rsidRPr="00033DC9">
        <w:rPr>
          <w:rFonts w:ascii="Times New Roman" w:eastAsia="Times New Roman" w:hAnsi="Times New Roman" w:cs="Times New Roman"/>
          <w:sz w:val="28"/>
          <w:szCs w:val="28"/>
          <w:lang w:eastAsia="ru-RU"/>
        </w:rPr>
        <w:t xml:space="preserve"> обеспечивать соблюдение требований охраны труда и правил противопожарного режима в пределах своей компетенции;</w:t>
      </w:r>
    </w:p>
    <w:p w:rsidR="00972787" w:rsidRPr="00033DC9" w:rsidRDefault="00972787" w:rsidP="00972787">
      <w:pPr>
        <w:widowControl w:val="0"/>
        <w:shd w:val="clear" w:color="auto" w:fill="FFFFFF"/>
        <w:tabs>
          <w:tab w:val="left" w:pos="1459"/>
        </w:tabs>
        <w:spacing w:after="0" w:line="240" w:lineRule="auto"/>
        <w:ind w:firstLine="709"/>
        <w:jc w:val="both"/>
        <w:rPr>
          <w:rFonts w:ascii="Times New Roman" w:eastAsia="Times New Roman" w:hAnsi="Times New Roman" w:cs="Times New Roman"/>
          <w:color w:val="000000"/>
          <w:spacing w:val="-1"/>
          <w:sz w:val="28"/>
          <w:szCs w:val="28"/>
          <w:lang w:eastAsia="ru-RU"/>
        </w:rPr>
      </w:pPr>
      <w:r w:rsidRPr="00033DC9">
        <w:rPr>
          <w:rFonts w:ascii="Times New Roman" w:eastAsia="Times New Roman" w:hAnsi="Times New Roman" w:cs="Times New Roman"/>
          <w:color w:val="000000"/>
          <w:spacing w:val="-1"/>
          <w:sz w:val="28"/>
          <w:szCs w:val="28"/>
          <w:lang w:eastAsia="ru-RU"/>
        </w:rPr>
        <w:t>8.</w:t>
      </w:r>
      <w:r>
        <w:rPr>
          <w:rFonts w:ascii="Times New Roman" w:eastAsia="Times New Roman" w:hAnsi="Times New Roman" w:cs="Times New Roman"/>
          <w:color w:val="000000"/>
          <w:spacing w:val="-1"/>
          <w:sz w:val="28"/>
          <w:szCs w:val="28"/>
          <w:lang w:eastAsia="ru-RU"/>
        </w:rPr>
        <w:t>40</w:t>
      </w:r>
      <w:r w:rsidRPr="00033DC9">
        <w:rPr>
          <w:rFonts w:ascii="Times New Roman" w:eastAsia="Times New Roman" w:hAnsi="Times New Roman" w:cs="Times New Roman"/>
          <w:color w:val="000000"/>
          <w:spacing w:val="-1"/>
          <w:sz w:val="28"/>
          <w:szCs w:val="28"/>
          <w:lang w:eastAsia="ru-RU"/>
        </w:rPr>
        <w:t>. поддерживать контент сайта Управления в сети Интернет в актуальном состоянии в пределах своей компетенции;</w:t>
      </w:r>
    </w:p>
    <w:p w:rsidR="00972787" w:rsidRPr="00033DC9" w:rsidRDefault="00972787" w:rsidP="00972787">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33DC9">
        <w:rPr>
          <w:rFonts w:ascii="Times New Roman" w:eastAsia="Times New Roman" w:hAnsi="Times New Roman" w:cs="Times New Roman"/>
          <w:color w:val="000000"/>
          <w:spacing w:val="-1"/>
          <w:sz w:val="28"/>
          <w:szCs w:val="28"/>
          <w:lang w:eastAsia="ru-RU"/>
        </w:rPr>
        <w:t>8.</w:t>
      </w:r>
      <w:r>
        <w:rPr>
          <w:rFonts w:ascii="Times New Roman" w:eastAsia="Times New Roman" w:hAnsi="Times New Roman" w:cs="Times New Roman"/>
          <w:color w:val="000000"/>
          <w:spacing w:val="-1"/>
          <w:sz w:val="28"/>
          <w:szCs w:val="28"/>
          <w:lang w:eastAsia="ru-RU"/>
        </w:rPr>
        <w:t>41</w:t>
      </w:r>
      <w:r w:rsidRPr="00033DC9">
        <w:rPr>
          <w:rFonts w:ascii="Times New Roman" w:eastAsia="Times New Roman" w:hAnsi="Times New Roman" w:cs="Times New Roman"/>
          <w:color w:val="000000"/>
          <w:spacing w:val="-1"/>
          <w:sz w:val="28"/>
          <w:szCs w:val="28"/>
          <w:lang w:eastAsia="ru-RU"/>
        </w:rPr>
        <w:t>. участвовать в подготовке проектов правовых актов, регламентирующих деятельность Управления по работе сайта Управления в сети Интернет;</w:t>
      </w:r>
    </w:p>
    <w:p w:rsidR="00972787" w:rsidRPr="00033DC9" w:rsidRDefault="00972787" w:rsidP="00972787">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33DC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42</w:t>
      </w:r>
      <w:r w:rsidRPr="00033DC9">
        <w:rPr>
          <w:rFonts w:ascii="Times New Roman" w:eastAsia="Times New Roman" w:hAnsi="Times New Roman" w:cs="Times New Roman"/>
          <w:sz w:val="28"/>
          <w:szCs w:val="28"/>
          <w:lang w:eastAsia="ru-RU"/>
        </w:rPr>
        <w:t>. участвовать в информационном обеспечении работы сайта Управления в сети Интернет в части соблюдения процедур и сроков публикации информации и размещать информацию в разделах «Анонсы», «Новости», «Публикации»;</w:t>
      </w:r>
    </w:p>
    <w:p w:rsidR="00972787" w:rsidRPr="00033DC9" w:rsidRDefault="00972787" w:rsidP="00972787">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033DC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43</w:t>
      </w:r>
      <w:r w:rsidRPr="00033DC9">
        <w:rPr>
          <w:rFonts w:ascii="Times New Roman" w:eastAsia="Times New Roman" w:hAnsi="Times New Roman" w:cs="Times New Roman"/>
          <w:sz w:val="28"/>
          <w:szCs w:val="28"/>
          <w:lang w:eastAsia="ru-RU"/>
        </w:rPr>
        <w:t xml:space="preserve">. управлять в установленном порядке внутренними (операционными) </w:t>
      </w:r>
      <w:r w:rsidRPr="00033DC9">
        <w:rPr>
          <w:rFonts w:ascii="Times New Roman" w:eastAsia="Times New Roman" w:hAnsi="Times New Roman" w:cs="Times New Roman"/>
          <w:sz w:val="28"/>
          <w:szCs w:val="28"/>
          <w:lang w:eastAsia="ru-RU"/>
        </w:rPr>
        <w:lastRenderedPageBreak/>
        <w:t xml:space="preserve">казначейскими рисками в пределах </w:t>
      </w:r>
      <w:r w:rsidRPr="00033DC9">
        <w:rPr>
          <w:rFonts w:ascii="Times New Roman" w:eastAsia="Times New Roman" w:hAnsi="Times New Roman" w:cs="Times New Roman"/>
          <w:color w:val="000000"/>
          <w:sz w:val="28"/>
          <w:szCs w:val="28"/>
          <w:lang w:eastAsia="ru-RU"/>
        </w:rPr>
        <w:t>своей компетенци</w:t>
      </w:r>
      <w:r w:rsidRPr="00033DC9">
        <w:rPr>
          <w:rFonts w:ascii="Times New Roman" w:eastAsia="Times New Roman" w:hAnsi="Times New Roman" w:cs="Times New Roman"/>
          <w:sz w:val="28"/>
          <w:szCs w:val="28"/>
          <w:lang w:eastAsia="ru-RU"/>
        </w:rPr>
        <w:t>и;</w:t>
      </w:r>
    </w:p>
    <w:p w:rsidR="00972787" w:rsidRPr="00033DC9" w:rsidRDefault="00972787" w:rsidP="0097278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33DC9">
        <w:rPr>
          <w:rFonts w:ascii="Times New Roman" w:eastAsia="Times New Roman" w:hAnsi="Times New Roman" w:cs="Times New Roman"/>
          <w:color w:val="000000"/>
          <w:spacing w:val="-6"/>
          <w:sz w:val="28"/>
          <w:szCs w:val="28"/>
          <w:lang w:eastAsia="ru-RU"/>
        </w:rPr>
        <w:t>8.</w:t>
      </w:r>
      <w:r>
        <w:rPr>
          <w:rFonts w:ascii="Times New Roman" w:eastAsia="Times New Roman" w:hAnsi="Times New Roman" w:cs="Times New Roman"/>
          <w:color w:val="000000"/>
          <w:spacing w:val="-6"/>
          <w:sz w:val="28"/>
          <w:szCs w:val="28"/>
          <w:lang w:eastAsia="ru-RU"/>
        </w:rPr>
        <w:t>44</w:t>
      </w:r>
      <w:r w:rsidRPr="00033DC9">
        <w:rPr>
          <w:rFonts w:ascii="Times New Roman" w:eastAsia="Times New Roman" w:hAnsi="Times New Roman" w:cs="Times New Roman"/>
          <w:color w:val="000000"/>
          <w:spacing w:val="-6"/>
          <w:sz w:val="28"/>
          <w:szCs w:val="28"/>
          <w:lang w:eastAsia="ru-RU"/>
        </w:rPr>
        <w:t>.</w:t>
      </w:r>
      <w:r w:rsidRPr="00033DC9">
        <w:rPr>
          <w:rFonts w:ascii="Times New Roman" w:eastAsia="Times New Roman" w:hAnsi="Times New Roman" w:cs="Times New Roman"/>
          <w:color w:val="000000"/>
          <w:sz w:val="28"/>
          <w:szCs w:val="28"/>
          <w:lang w:eastAsia="ru-RU"/>
        </w:rPr>
        <w:t xml:space="preserve"> осуществлять иные функции в пределах своей компетенции.</w:t>
      </w:r>
    </w:p>
    <w:p w:rsidR="0039089B" w:rsidRPr="003C57C3" w:rsidRDefault="0039089B" w:rsidP="0039089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6B76E1">
        <w:rPr>
          <w:rFonts w:ascii="Times New Roman" w:eastAsia="Calibri" w:hAnsi="Times New Roman" w:cs="Times New Roman"/>
          <w:sz w:val="28"/>
          <w:szCs w:val="28"/>
        </w:rPr>
        <w:t>9. В целях исполнения возложенных должностных обязанностей казначей</w:t>
      </w:r>
      <w:r w:rsidRPr="003C57C3">
        <w:rPr>
          <w:rFonts w:ascii="Times New Roman" w:eastAsia="Calibri" w:hAnsi="Times New Roman" w:cs="Times New Roman"/>
          <w:sz w:val="28"/>
          <w:szCs w:val="28"/>
        </w:rPr>
        <w:t xml:space="preserve"> имеет право:</w:t>
      </w:r>
    </w:p>
    <w:p w:rsidR="0039089B" w:rsidRPr="001D2126" w:rsidRDefault="0039089B" w:rsidP="0039089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3C57C3">
        <w:rPr>
          <w:rFonts w:ascii="Times New Roman" w:eastAsia="Calibri" w:hAnsi="Times New Roman" w:cs="Times New Roman"/>
          <w:sz w:val="28"/>
          <w:szCs w:val="28"/>
        </w:rPr>
        <w:t xml:space="preserve">9.1. </w:t>
      </w:r>
      <w:r w:rsidRPr="003C57C3">
        <w:rPr>
          <w:rFonts w:ascii="Times New Roman" w:eastAsia="Times New Roman" w:hAnsi="Times New Roman" w:cs="Times New Roman"/>
          <w:sz w:val="28"/>
          <w:szCs w:val="28"/>
          <w:lang w:eastAsia="ru-RU"/>
        </w:rPr>
        <w:t xml:space="preserve">вносить начальнику отдела предложения по любым вопросам, </w:t>
      </w:r>
      <w:r w:rsidRPr="001D2126">
        <w:rPr>
          <w:rFonts w:ascii="Times New Roman" w:eastAsia="Times New Roman" w:hAnsi="Times New Roman" w:cs="Times New Roman"/>
          <w:sz w:val="28"/>
          <w:szCs w:val="28"/>
          <w:lang w:eastAsia="ru-RU"/>
        </w:rPr>
        <w:t>касающимся работы отдела.</w:t>
      </w:r>
    </w:p>
    <w:p w:rsidR="0039089B" w:rsidRPr="001D2126" w:rsidRDefault="0039089B" w:rsidP="0039089B">
      <w:pPr>
        <w:autoSpaceDE w:val="0"/>
        <w:autoSpaceDN w:val="0"/>
        <w:adjustRightInd w:val="0"/>
        <w:spacing w:line="240" w:lineRule="auto"/>
        <w:ind w:firstLine="709"/>
        <w:contextualSpacing/>
        <w:jc w:val="both"/>
        <w:rPr>
          <w:rFonts w:ascii="Times New Roman" w:hAnsi="Times New Roman" w:cs="Times New Roman"/>
          <w:sz w:val="28"/>
          <w:szCs w:val="28"/>
        </w:rPr>
      </w:pPr>
      <w:r w:rsidRPr="001D2126">
        <w:rPr>
          <w:rFonts w:ascii="Times New Roman" w:eastAsia="Times New Roman" w:hAnsi="Times New Roman" w:cs="Times New Roman"/>
          <w:sz w:val="28"/>
          <w:szCs w:val="28"/>
          <w:lang w:eastAsia="ru-RU"/>
        </w:rPr>
        <w:t xml:space="preserve">10. </w:t>
      </w:r>
      <w:proofErr w:type="gramStart"/>
      <w:r w:rsidRPr="001D2126">
        <w:rPr>
          <w:rFonts w:ascii="Times New Roman" w:eastAsia="Times New Roman" w:hAnsi="Times New Roman" w:cs="Times New Roman"/>
          <w:sz w:val="28"/>
          <w:szCs w:val="28"/>
          <w:lang w:eastAsia="ru-RU"/>
        </w:rPr>
        <w:t xml:space="preserve">Казначей </w:t>
      </w:r>
      <w:r w:rsidRPr="001D2126">
        <w:rPr>
          <w:rFonts w:ascii="Times New Roman" w:hAnsi="Times New Roman" w:cs="Times New Roman"/>
          <w:sz w:val="28"/>
          <w:szCs w:val="28"/>
        </w:rPr>
        <w:t>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 Ханты-Мансийскому автономному округу - Югре, утвержденным приказом Федерального казначейства от 27 декабря 2013 г. № 316 «Об утверждении положений об Управлениях Федерального казначейства по субъектам Российской Федерации, а также признании утратившими силу некоторых приказов Федерального казначейства», приказами Федерального казначейства и иными нормативными правовыми актами</w:t>
      </w:r>
      <w:proofErr w:type="gramEnd"/>
      <w:r w:rsidRPr="001D2126">
        <w:rPr>
          <w:rFonts w:ascii="Times New Roman" w:hAnsi="Times New Roman" w:cs="Times New Roman"/>
          <w:sz w:val="28"/>
          <w:szCs w:val="28"/>
        </w:rPr>
        <w:t xml:space="preserve"> Российской Федерации, </w:t>
      </w:r>
      <w:proofErr w:type="gramStart"/>
      <w:r w:rsidRPr="001D2126">
        <w:rPr>
          <w:rFonts w:ascii="Times New Roman" w:hAnsi="Times New Roman" w:cs="Times New Roman"/>
          <w:sz w:val="28"/>
          <w:szCs w:val="28"/>
        </w:rPr>
        <w:t>предусматривающими</w:t>
      </w:r>
      <w:proofErr w:type="gramEnd"/>
      <w:r w:rsidRPr="001D2126">
        <w:rPr>
          <w:rFonts w:ascii="Times New Roman" w:hAnsi="Times New Roman" w:cs="Times New Roman"/>
          <w:sz w:val="28"/>
          <w:szCs w:val="28"/>
        </w:rPr>
        <w:t xml:space="preserve"> осуществление прав и исполнение обязанностей по замещаемой должности гражданской службы.</w:t>
      </w:r>
    </w:p>
    <w:p w:rsidR="0039089B" w:rsidRPr="003C57C3" w:rsidRDefault="0039089B" w:rsidP="0039089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D2126">
        <w:rPr>
          <w:rFonts w:ascii="Times New Roman" w:eastAsia="Times New Roman" w:hAnsi="Times New Roman" w:cs="Times New Roman"/>
          <w:sz w:val="28"/>
          <w:szCs w:val="28"/>
          <w:lang w:eastAsia="ru-RU"/>
        </w:rPr>
        <w:t>11. Казначей за неисполнение или ненадлежащее исполнение должностных</w:t>
      </w:r>
      <w:r w:rsidRPr="003C57C3">
        <w:rPr>
          <w:rFonts w:ascii="Times New Roman" w:eastAsia="Times New Roman" w:hAnsi="Times New Roman" w:cs="Times New Roman"/>
          <w:sz w:val="28"/>
          <w:szCs w:val="28"/>
          <w:lang w:eastAsia="ru-RU"/>
        </w:rPr>
        <w:t xml:space="preserve"> обязанностей может быть привлечен к ответственности в соответствии с законодательством Российской Федерации.</w:t>
      </w:r>
    </w:p>
    <w:p w:rsidR="0039089B" w:rsidRPr="003C57C3" w:rsidRDefault="0039089B" w:rsidP="0039089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IV. Перечень вопросов, по которым казначей</w:t>
      </w:r>
    </w:p>
    <w:p w:rsidR="0039089B" w:rsidRPr="003C57C3" w:rsidRDefault="0039089B" w:rsidP="00390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вправе или обязан самостоятельно принимать управленческие</w:t>
      </w:r>
    </w:p>
    <w:p w:rsidR="0039089B" w:rsidRPr="003C57C3" w:rsidRDefault="0039089B" w:rsidP="00390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и иные решения</w:t>
      </w:r>
    </w:p>
    <w:p w:rsidR="0039089B" w:rsidRPr="003C57C3" w:rsidRDefault="0039089B" w:rsidP="003908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9089B" w:rsidRPr="003C57C3" w:rsidRDefault="0039089B" w:rsidP="0039089B">
      <w:pPr>
        <w:spacing w:after="0" w:line="240" w:lineRule="auto"/>
        <w:ind w:firstLine="709"/>
        <w:jc w:val="both"/>
        <w:rPr>
          <w:rFonts w:ascii="Times New Roman" w:eastAsia="Times New Roman" w:hAnsi="Times New Roman" w:cs="Times New Roman"/>
          <w:snapToGrid w:val="0"/>
          <w:sz w:val="28"/>
          <w:szCs w:val="28"/>
          <w:lang w:eastAsia="ru-RU"/>
        </w:rPr>
      </w:pPr>
      <w:r w:rsidRPr="003C57C3">
        <w:rPr>
          <w:rFonts w:ascii="Times New Roman" w:eastAsia="Times New Roman" w:hAnsi="Times New Roman" w:cs="Times New Roman"/>
          <w:snapToGrid w:val="0"/>
          <w:sz w:val="28"/>
          <w:szCs w:val="28"/>
          <w:lang w:eastAsia="ru-RU"/>
        </w:rPr>
        <w:t>12. При исполнении служебных обязанностей казначей вправе или обязан самостоятельн</w:t>
      </w:r>
      <w:r>
        <w:rPr>
          <w:rFonts w:ascii="Times New Roman" w:eastAsia="Times New Roman" w:hAnsi="Times New Roman" w:cs="Times New Roman"/>
          <w:snapToGrid w:val="0"/>
          <w:sz w:val="28"/>
          <w:szCs w:val="28"/>
          <w:lang w:eastAsia="ru-RU"/>
        </w:rPr>
        <w:t>о принимать решения по вопросам</w:t>
      </w:r>
      <w:r w:rsidRPr="003C57C3">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napToGrid w:val="0"/>
          <w:sz w:val="28"/>
          <w:szCs w:val="28"/>
          <w:lang w:eastAsia="ru-RU"/>
        </w:rPr>
        <w:t>подготовки</w:t>
      </w:r>
      <w:r w:rsidRPr="003C57C3">
        <w:rPr>
          <w:rFonts w:ascii="Times New Roman" w:eastAsia="Times New Roman" w:hAnsi="Times New Roman" w:cs="Times New Roman"/>
          <w:snapToGrid w:val="0"/>
          <w:sz w:val="28"/>
          <w:szCs w:val="28"/>
          <w:lang w:eastAsia="ru-RU"/>
        </w:rPr>
        <w:t xml:space="preserve"> документов в рамках внутриведомственной переписки, писем в адрес </w:t>
      </w:r>
      <w:r w:rsidRPr="003C57C3">
        <w:rPr>
          <w:rFonts w:ascii="Times New Roman" w:eastAsia="Times New Roman" w:hAnsi="Times New Roman" w:cs="Times New Roman"/>
          <w:snapToGrid w:val="0"/>
          <w:spacing w:val="-1"/>
          <w:sz w:val="28"/>
          <w:szCs w:val="28"/>
          <w:lang w:eastAsia="ru-RU"/>
        </w:rPr>
        <w:t xml:space="preserve">территориальных подразделений федеральных органов исполнительной </w:t>
      </w:r>
      <w:r w:rsidRPr="003C57C3">
        <w:rPr>
          <w:rFonts w:ascii="Times New Roman" w:eastAsia="Times New Roman" w:hAnsi="Times New Roman" w:cs="Times New Roman"/>
          <w:snapToGrid w:val="0"/>
          <w:spacing w:val="-2"/>
          <w:sz w:val="28"/>
          <w:szCs w:val="28"/>
          <w:lang w:eastAsia="ru-RU"/>
        </w:rPr>
        <w:t xml:space="preserve">власти Российской Федерации, органов исполнительной власти субъекта </w:t>
      </w:r>
      <w:r w:rsidRPr="003C57C3">
        <w:rPr>
          <w:rFonts w:ascii="Times New Roman" w:eastAsia="Times New Roman" w:hAnsi="Times New Roman" w:cs="Times New Roman"/>
          <w:snapToGrid w:val="0"/>
          <w:sz w:val="28"/>
          <w:szCs w:val="28"/>
          <w:lang w:eastAsia="ru-RU"/>
        </w:rPr>
        <w:t>Российской Федерации, органов местного самоуправления, граждан и организаций.</w:t>
      </w:r>
    </w:p>
    <w:p w:rsidR="0039089B" w:rsidRPr="003C57C3" w:rsidRDefault="0039089B" w:rsidP="0039089B">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V. Перечень вопросов, по которым казначей</w:t>
      </w:r>
    </w:p>
    <w:p w:rsidR="0039089B" w:rsidRPr="003C57C3" w:rsidRDefault="0039089B" w:rsidP="00390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вправе или </w:t>
      </w:r>
      <w:proofErr w:type="gramStart"/>
      <w:r w:rsidRPr="003C57C3">
        <w:rPr>
          <w:rFonts w:ascii="Times New Roman" w:eastAsia="Times New Roman" w:hAnsi="Times New Roman" w:cs="Times New Roman"/>
          <w:sz w:val="28"/>
          <w:szCs w:val="28"/>
          <w:lang w:eastAsia="ru-RU"/>
        </w:rPr>
        <w:t>обязан</w:t>
      </w:r>
      <w:proofErr w:type="gramEnd"/>
      <w:r w:rsidRPr="003C57C3">
        <w:rPr>
          <w:rFonts w:ascii="Times New Roman" w:eastAsia="Times New Roman" w:hAnsi="Times New Roman" w:cs="Times New Roman"/>
          <w:sz w:val="28"/>
          <w:szCs w:val="28"/>
          <w:lang w:eastAsia="ru-RU"/>
        </w:rPr>
        <w:t xml:space="preserve"> участвовать при подготовке проектов</w:t>
      </w:r>
    </w:p>
    <w:p w:rsidR="0039089B" w:rsidRPr="003C57C3" w:rsidRDefault="0039089B" w:rsidP="00390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нормативных правовых актов и (или) проектов</w:t>
      </w:r>
    </w:p>
    <w:p w:rsidR="0039089B" w:rsidRPr="003C57C3" w:rsidRDefault="0039089B" w:rsidP="00390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управленческих и иных решений</w:t>
      </w:r>
    </w:p>
    <w:p w:rsidR="0039089B" w:rsidRPr="003C57C3" w:rsidRDefault="0039089B" w:rsidP="0039089B">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13. Казначей в соответствии со своей компетенцией вправе или обязан участвовать при подготовке (обсуждении) следующих проектов:</w:t>
      </w: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13.1. документов (на этапе их разработки, обсуждения и согласования), затрагивающих его компетенцию в частности и/или компетенцию отдела в целом.</w:t>
      </w:r>
    </w:p>
    <w:p w:rsidR="0039089B" w:rsidRPr="003C57C3" w:rsidRDefault="0039089B" w:rsidP="0039089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VI. Сроки и процедуры подготовки, рассмотрения</w:t>
      </w:r>
    </w:p>
    <w:p w:rsidR="0039089B" w:rsidRPr="003C57C3" w:rsidRDefault="0039089B" w:rsidP="0039089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проектов управленческих и иных решений, порядок</w:t>
      </w:r>
    </w:p>
    <w:p w:rsidR="0039089B" w:rsidRPr="003C57C3" w:rsidRDefault="0039089B" w:rsidP="0039089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согласования и принятия данных решений</w:t>
      </w:r>
    </w:p>
    <w:p w:rsidR="0039089B" w:rsidRPr="003C57C3" w:rsidRDefault="0039089B" w:rsidP="0039089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lastRenderedPageBreak/>
        <w:t>14. В соответствии со своими должностными обязанностями казначей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Федерации и приказами Федерального казначейства.</w:t>
      </w:r>
    </w:p>
    <w:p w:rsidR="0039089B" w:rsidRPr="003C57C3" w:rsidRDefault="0039089B" w:rsidP="0039089B">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VII. Порядок служебного взаимодействия</w:t>
      </w:r>
    </w:p>
    <w:p w:rsidR="0039089B" w:rsidRPr="003C57C3" w:rsidRDefault="0039089B" w:rsidP="003908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15. </w:t>
      </w:r>
      <w:proofErr w:type="gramStart"/>
      <w:r w:rsidRPr="003C57C3">
        <w:rPr>
          <w:rFonts w:ascii="Times New Roman" w:eastAsia="Times New Roman" w:hAnsi="Times New Roman" w:cs="Times New Roman"/>
          <w:sz w:val="28"/>
          <w:szCs w:val="28"/>
          <w:lang w:eastAsia="ru-RU"/>
        </w:rPr>
        <w:t xml:space="preserve">Взаимодействие казначея с гражданскими служащими органов Федерального казначейства,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4" w:history="1">
        <w:r w:rsidRPr="003C57C3">
          <w:rPr>
            <w:rFonts w:ascii="Times New Roman" w:eastAsia="Times New Roman" w:hAnsi="Times New Roman" w:cs="Times New Roman"/>
            <w:sz w:val="28"/>
            <w:szCs w:val="28"/>
            <w:lang w:eastAsia="ru-RU"/>
          </w:rPr>
          <w:t>принципов</w:t>
        </w:r>
      </w:hyperlink>
      <w:r w:rsidRPr="003C57C3">
        <w:rPr>
          <w:rFonts w:ascii="Times New Roman" w:eastAsia="Times New Roman" w:hAnsi="Times New Roman" w:cs="Times New Roman"/>
          <w:sz w:val="28"/>
          <w:szCs w:val="28"/>
          <w:lang w:eastAsia="ru-RU"/>
        </w:rPr>
        <w:t xml:space="preserve"> служебного поведения государственных служащих, утвержденных Указом Президента Российской Федерации от 12 августа 2002 г. </w:t>
      </w:r>
      <w:r w:rsidR="00A97F47">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885 «Об утверждении общих принципов служебного поведения государственных служащих», и требований к служебному поведению гражданского служащего, установленных</w:t>
      </w:r>
      <w:proofErr w:type="gramEnd"/>
      <w:r w:rsidRPr="003C57C3">
        <w:rPr>
          <w:rFonts w:ascii="Times New Roman" w:eastAsia="Times New Roman" w:hAnsi="Times New Roman" w:cs="Times New Roman"/>
          <w:sz w:val="28"/>
          <w:szCs w:val="28"/>
          <w:lang w:eastAsia="ru-RU"/>
        </w:rPr>
        <w:t xml:space="preserve"> </w:t>
      </w:r>
      <w:hyperlink r:id="rId35" w:history="1">
        <w:r w:rsidRPr="003C57C3">
          <w:rPr>
            <w:rFonts w:ascii="Times New Roman" w:eastAsia="Times New Roman" w:hAnsi="Times New Roman" w:cs="Times New Roman"/>
            <w:sz w:val="28"/>
            <w:szCs w:val="28"/>
            <w:lang w:eastAsia="ru-RU"/>
          </w:rPr>
          <w:t>статьей 18</w:t>
        </w:r>
      </w:hyperlink>
      <w:r w:rsidRPr="003C57C3">
        <w:rPr>
          <w:rFonts w:ascii="Times New Roman" w:eastAsia="Times New Roman" w:hAnsi="Times New Roman" w:cs="Times New Roman"/>
          <w:sz w:val="28"/>
          <w:szCs w:val="28"/>
          <w:lang w:eastAsia="ru-RU"/>
        </w:rPr>
        <w:t xml:space="preserve"> Федерального закона </w:t>
      </w:r>
      <w:r w:rsidR="00F63983">
        <w:rPr>
          <w:rFonts w:ascii="Times New Roman" w:eastAsia="Times New Roman" w:hAnsi="Times New Roman" w:cs="Times New Roman"/>
          <w:sz w:val="28"/>
          <w:szCs w:val="28"/>
          <w:lang w:eastAsia="ru-RU"/>
        </w:rPr>
        <w:t>№</w:t>
      </w:r>
      <w:r w:rsidRPr="003C57C3">
        <w:rPr>
          <w:rFonts w:ascii="Times New Roman" w:eastAsia="Times New Roman" w:hAnsi="Times New Roman" w:cs="Times New Roman"/>
          <w:sz w:val="28"/>
          <w:szCs w:val="28"/>
          <w:lang w:eastAsia="ru-RU"/>
        </w:rPr>
        <w:t xml:space="preserve"> 79-ФЗ, а также в соответствии с иными нормативными правовыми актами Российской Федерации и приказами Федерального казначейства.</w:t>
      </w:r>
    </w:p>
    <w:p w:rsidR="0039089B" w:rsidRPr="003C57C3" w:rsidRDefault="0039089B" w:rsidP="0039089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9089B" w:rsidRPr="003C57C3" w:rsidRDefault="0039089B" w:rsidP="0039089B">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VIII. Показатели эффективности и результативности</w:t>
      </w:r>
    </w:p>
    <w:p w:rsidR="0039089B" w:rsidRPr="003C57C3" w:rsidRDefault="0039089B" w:rsidP="0039089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профессиональной служебной деятельности</w:t>
      </w:r>
    </w:p>
    <w:p w:rsidR="0039089B" w:rsidRPr="003C57C3" w:rsidRDefault="0039089B" w:rsidP="0039089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9089B" w:rsidRPr="00354970" w:rsidRDefault="0039089B" w:rsidP="0039089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3C57C3">
        <w:rPr>
          <w:rFonts w:ascii="Times New Roman" w:eastAsia="Times New Roman" w:hAnsi="Times New Roman" w:cs="Times New Roman"/>
          <w:sz w:val="28"/>
          <w:szCs w:val="28"/>
          <w:lang w:eastAsia="ru-RU"/>
        </w:rPr>
        <w:t xml:space="preserve">16. Эффективность и результативность профессиональной служебной </w:t>
      </w:r>
      <w:r w:rsidRPr="00354970">
        <w:rPr>
          <w:rFonts w:ascii="Times New Roman" w:eastAsia="Times New Roman" w:hAnsi="Times New Roman" w:cs="Times New Roman"/>
          <w:sz w:val="28"/>
          <w:szCs w:val="28"/>
          <w:lang w:eastAsia="ru-RU"/>
        </w:rPr>
        <w:t>деятельности казначея оценивается по следующим показателям:</w:t>
      </w:r>
    </w:p>
    <w:p w:rsidR="00972787" w:rsidRPr="00033DC9" w:rsidRDefault="00972787" w:rsidP="00972787">
      <w:pPr>
        <w:widowControl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16.1. своевременное и качественное выполнение особо важных и сложных заданий и поручений соответствующего руководства;</w:t>
      </w:r>
    </w:p>
    <w:p w:rsidR="00972787" w:rsidRPr="00033DC9" w:rsidRDefault="00972787" w:rsidP="00972787">
      <w:pPr>
        <w:widowControl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16.2. отсутствие нарушений законодательных и иных нормативных правовых актов Российской Федерации, приказов Федерального казначейства, Управления;</w:t>
      </w:r>
    </w:p>
    <w:p w:rsidR="00972787" w:rsidRPr="00033DC9" w:rsidRDefault="00972787" w:rsidP="00972787">
      <w:pPr>
        <w:widowControl w:val="0"/>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16.3. исполнение иных обязанностей в соответствии с Регламентом;</w:t>
      </w:r>
    </w:p>
    <w:p w:rsidR="00972787" w:rsidRPr="00033DC9" w:rsidRDefault="00972787" w:rsidP="00972787">
      <w:pPr>
        <w:tabs>
          <w:tab w:val="num" w:pos="1571"/>
        </w:tabs>
        <w:spacing w:line="240" w:lineRule="auto"/>
        <w:ind w:firstLine="709"/>
        <w:contextualSpacing/>
        <w:jc w:val="both"/>
        <w:rPr>
          <w:rFonts w:ascii="Times New Roman" w:hAnsi="Times New Roman" w:cs="Times New Roman"/>
          <w:snapToGrid w:val="0"/>
          <w:sz w:val="28"/>
          <w:szCs w:val="28"/>
        </w:rPr>
      </w:pPr>
      <w:r w:rsidRPr="00033DC9">
        <w:rPr>
          <w:rFonts w:ascii="Times New Roman" w:hAnsi="Times New Roman" w:cs="Times New Roman"/>
          <w:sz w:val="28"/>
          <w:szCs w:val="28"/>
        </w:rPr>
        <w:t>16</w:t>
      </w:r>
      <w:r w:rsidRPr="00033DC9">
        <w:rPr>
          <w:rFonts w:ascii="Times New Roman" w:hAnsi="Times New Roman" w:cs="Times New Roman"/>
          <w:color w:val="000000"/>
          <w:sz w:val="28"/>
          <w:szCs w:val="28"/>
        </w:rPr>
        <w:t>.4. с</w:t>
      </w:r>
      <w:r w:rsidRPr="00033DC9">
        <w:rPr>
          <w:rFonts w:ascii="Times New Roman" w:hAnsi="Times New Roman" w:cs="Times New Roman"/>
          <w:sz w:val="28"/>
          <w:szCs w:val="28"/>
        </w:rPr>
        <w:t xml:space="preserve">облюдение </w:t>
      </w:r>
      <w:proofErr w:type="gramStart"/>
      <w:r w:rsidRPr="00033DC9">
        <w:rPr>
          <w:rFonts w:ascii="Times New Roman" w:hAnsi="Times New Roman" w:cs="Times New Roman"/>
          <w:sz w:val="28"/>
          <w:szCs w:val="28"/>
        </w:rPr>
        <w:t>порядка ведения лицевых счетов участников бюджетного процесса</w:t>
      </w:r>
      <w:proofErr w:type="gramEnd"/>
      <w:r w:rsidRPr="00033DC9">
        <w:rPr>
          <w:rFonts w:ascii="Times New Roman" w:hAnsi="Times New Roman" w:cs="Times New Roman"/>
          <w:sz w:val="28"/>
          <w:szCs w:val="28"/>
        </w:rPr>
        <w:t xml:space="preserve"> и (или) </w:t>
      </w:r>
      <w:proofErr w:type="spellStart"/>
      <w:r w:rsidRPr="00033DC9">
        <w:rPr>
          <w:rFonts w:ascii="Times New Roman" w:hAnsi="Times New Roman" w:cs="Times New Roman"/>
          <w:sz w:val="28"/>
          <w:szCs w:val="28"/>
        </w:rPr>
        <w:t>неучастников</w:t>
      </w:r>
      <w:proofErr w:type="spellEnd"/>
      <w:r w:rsidRPr="00033DC9">
        <w:rPr>
          <w:rFonts w:ascii="Times New Roman" w:hAnsi="Times New Roman" w:cs="Times New Roman"/>
          <w:sz w:val="28"/>
          <w:szCs w:val="28"/>
        </w:rPr>
        <w:t xml:space="preserve"> бюджетного процесса;</w:t>
      </w:r>
    </w:p>
    <w:p w:rsidR="00972787" w:rsidRPr="00033DC9" w:rsidRDefault="00972787" w:rsidP="00972787">
      <w:pPr>
        <w:tabs>
          <w:tab w:val="left" w:pos="2268"/>
        </w:tabs>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16</w:t>
      </w:r>
      <w:r w:rsidRPr="00033DC9">
        <w:rPr>
          <w:rFonts w:ascii="Times New Roman" w:hAnsi="Times New Roman" w:cs="Times New Roman"/>
          <w:color w:val="000000"/>
          <w:sz w:val="28"/>
          <w:szCs w:val="28"/>
        </w:rPr>
        <w:t>.5. с</w:t>
      </w:r>
      <w:r w:rsidRPr="00033DC9">
        <w:rPr>
          <w:rFonts w:ascii="Times New Roman" w:hAnsi="Times New Roman" w:cs="Times New Roman"/>
          <w:sz w:val="28"/>
          <w:szCs w:val="28"/>
        </w:rPr>
        <w:t>облюдение сроков проведения операций по лицевым счетам клиентов;</w:t>
      </w:r>
    </w:p>
    <w:p w:rsidR="00972787" w:rsidRPr="00033DC9" w:rsidRDefault="00972787" w:rsidP="00972787">
      <w:pPr>
        <w:tabs>
          <w:tab w:val="num" w:pos="1571"/>
        </w:tabs>
        <w:spacing w:line="240" w:lineRule="auto"/>
        <w:ind w:firstLine="709"/>
        <w:contextualSpacing/>
        <w:jc w:val="both"/>
        <w:rPr>
          <w:rFonts w:ascii="Times New Roman" w:hAnsi="Times New Roman" w:cs="Times New Roman"/>
          <w:snapToGrid w:val="0"/>
          <w:sz w:val="28"/>
          <w:szCs w:val="28"/>
        </w:rPr>
      </w:pPr>
      <w:r w:rsidRPr="00033DC9">
        <w:rPr>
          <w:rFonts w:ascii="Times New Roman" w:hAnsi="Times New Roman" w:cs="Times New Roman"/>
          <w:sz w:val="28"/>
          <w:szCs w:val="28"/>
        </w:rPr>
        <w:t>16</w:t>
      </w:r>
      <w:r w:rsidRPr="00033DC9">
        <w:rPr>
          <w:rFonts w:ascii="Times New Roman" w:hAnsi="Times New Roman" w:cs="Times New Roman"/>
          <w:color w:val="000000"/>
          <w:sz w:val="28"/>
          <w:szCs w:val="28"/>
        </w:rPr>
        <w:t>.6. отсутствие ф</w:t>
      </w:r>
      <w:r w:rsidRPr="00033DC9">
        <w:rPr>
          <w:rFonts w:ascii="Times New Roman" w:hAnsi="Times New Roman" w:cs="Times New Roman"/>
          <w:sz w:val="28"/>
          <w:szCs w:val="28"/>
        </w:rPr>
        <w:t xml:space="preserve">актов превышения кассовых выплат над </w:t>
      </w:r>
      <w:r>
        <w:rPr>
          <w:rFonts w:ascii="Times New Roman" w:hAnsi="Times New Roman" w:cs="Times New Roman"/>
          <w:sz w:val="28"/>
          <w:szCs w:val="28"/>
        </w:rPr>
        <w:t>доведенными бюджетными данными;</w:t>
      </w:r>
    </w:p>
    <w:p w:rsidR="00972787" w:rsidRPr="00033DC9" w:rsidRDefault="00972787" w:rsidP="00972787">
      <w:pPr>
        <w:tabs>
          <w:tab w:val="num" w:pos="1701"/>
        </w:tabs>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16</w:t>
      </w:r>
      <w:r w:rsidRPr="00033DC9">
        <w:rPr>
          <w:rFonts w:ascii="Times New Roman" w:hAnsi="Times New Roman" w:cs="Times New Roman"/>
          <w:color w:val="000000"/>
          <w:sz w:val="28"/>
          <w:szCs w:val="28"/>
        </w:rPr>
        <w:t>.7. отсутствие ф</w:t>
      </w:r>
      <w:r w:rsidRPr="00033DC9">
        <w:rPr>
          <w:rFonts w:ascii="Times New Roman" w:hAnsi="Times New Roman" w:cs="Times New Roman"/>
          <w:sz w:val="28"/>
          <w:szCs w:val="28"/>
        </w:rPr>
        <w:t>актов неправомерного и несвоевременного возврата клиентам документов без исполнения, несоблюдения порядка оформления возврата указанных документов;</w:t>
      </w:r>
    </w:p>
    <w:p w:rsidR="00972787" w:rsidRPr="00033DC9" w:rsidRDefault="00972787" w:rsidP="00972787">
      <w:pPr>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16.8. соблюдение сроков передачи финансовому органу субъекта Российской Федерации, муниципальным органам информации в соответствии с утвержденным порядком;</w:t>
      </w:r>
    </w:p>
    <w:p w:rsidR="00972787" w:rsidRPr="00033DC9" w:rsidRDefault="00972787" w:rsidP="00972787">
      <w:pPr>
        <w:tabs>
          <w:tab w:val="left" w:pos="2268"/>
        </w:tabs>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16.9. соблюдение порядка проведения и учета операций по лицевым счетам клиентов;</w:t>
      </w:r>
    </w:p>
    <w:p w:rsidR="00972787" w:rsidRPr="00033DC9" w:rsidRDefault="00972787" w:rsidP="00972787">
      <w:pPr>
        <w:tabs>
          <w:tab w:val="num" w:pos="1701"/>
        </w:tabs>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t>16.10. соблюдение сроков направления ответов гражданам и организациям;</w:t>
      </w:r>
    </w:p>
    <w:p w:rsidR="00972787" w:rsidRPr="00033DC9" w:rsidRDefault="00972787" w:rsidP="00972787">
      <w:pPr>
        <w:tabs>
          <w:tab w:val="num" w:pos="1701"/>
        </w:tabs>
        <w:spacing w:line="240" w:lineRule="auto"/>
        <w:ind w:firstLine="709"/>
        <w:contextualSpacing/>
        <w:jc w:val="both"/>
        <w:rPr>
          <w:rFonts w:ascii="Times New Roman" w:hAnsi="Times New Roman" w:cs="Times New Roman"/>
          <w:sz w:val="28"/>
          <w:szCs w:val="28"/>
        </w:rPr>
      </w:pPr>
      <w:r w:rsidRPr="00033DC9">
        <w:rPr>
          <w:rFonts w:ascii="Times New Roman" w:hAnsi="Times New Roman" w:cs="Times New Roman"/>
          <w:sz w:val="28"/>
          <w:szCs w:val="28"/>
        </w:rPr>
        <w:lastRenderedPageBreak/>
        <w:t xml:space="preserve">16.11. соблюдение порядка ведения делопроизводства, порядка работы по комплектованию, хранению, учету и использованию документов, образовавшихся в ходе деятельности </w:t>
      </w:r>
      <w:r>
        <w:rPr>
          <w:rFonts w:ascii="Times New Roman" w:hAnsi="Times New Roman" w:cs="Times New Roman"/>
          <w:sz w:val="28"/>
          <w:szCs w:val="28"/>
        </w:rPr>
        <w:t>о</w:t>
      </w:r>
      <w:r w:rsidRPr="00033DC9">
        <w:rPr>
          <w:rFonts w:ascii="Times New Roman" w:hAnsi="Times New Roman" w:cs="Times New Roman"/>
          <w:sz w:val="28"/>
          <w:szCs w:val="28"/>
        </w:rPr>
        <w:t>тдела;</w:t>
      </w:r>
    </w:p>
    <w:p w:rsidR="003F5A23" w:rsidRPr="0039089B" w:rsidRDefault="00972787" w:rsidP="00972787">
      <w:pPr>
        <w:ind w:firstLine="708"/>
      </w:pPr>
      <w:r w:rsidRPr="00033DC9">
        <w:rPr>
          <w:rFonts w:ascii="Times New Roman" w:hAnsi="Times New Roman" w:cs="Times New Roman"/>
          <w:sz w:val="28"/>
          <w:szCs w:val="28"/>
        </w:rPr>
        <w:t>16.12. соблюдение правил служебного поведения и (или) Служебного</w:t>
      </w:r>
      <w:r w:rsidRPr="00033DC9">
        <w:rPr>
          <w:rFonts w:ascii="Times New Roman" w:hAnsi="Times New Roman" w:cs="Times New Roman"/>
          <w:color w:val="000000"/>
          <w:sz w:val="28"/>
          <w:szCs w:val="28"/>
        </w:rPr>
        <w:t xml:space="preserve"> распорядка Управления.</w:t>
      </w:r>
    </w:p>
    <w:sectPr w:rsidR="003F5A23" w:rsidRPr="0039089B" w:rsidSect="003C57C3">
      <w:headerReference w:type="even" r:id="rId36"/>
      <w:headerReference w:type="default" r:id="rId37"/>
      <w:footerReference w:type="even" r:id="rId38"/>
      <w:footerReference w:type="default" r:id="rId39"/>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F6" w:rsidRDefault="000C40F6">
      <w:pPr>
        <w:spacing w:after="0" w:line="240" w:lineRule="auto"/>
      </w:pPr>
      <w:r>
        <w:separator/>
      </w:r>
    </w:p>
  </w:endnote>
  <w:endnote w:type="continuationSeparator" w:id="0">
    <w:p w:rsidR="000C40F6" w:rsidRDefault="000C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DC" w:rsidRDefault="00430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02DC" w:rsidRDefault="004302D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DC" w:rsidRPr="00AA36B1" w:rsidRDefault="004302DC">
    <w:pPr>
      <w:pStyle w:val="a5"/>
      <w:framePr w:wrap="around" w:vAnchor="text" w:hAnchor="margin" w:xAlign="right" w:y="1"/>
      <w:rPr>
        <w:rStyle w:val="a7"/>
        <w:rFonts w:ascii="Times New Roman" w:hAnsi="Times New Roman" w:cs="Times New Roman"/>
        <w:sz w:val="28"/>
        <w:szCs w:val="28"/>
      </w:rPr>
    </w:pPr>
  </w:p>
  <w:p w:rsidR="004302DC" w:rsidRPr="00D72049" w:rsidRDefault="004302DC">
    <w:pPr>
      <w:pStyle w:val="a5"/>
      <w:ind w:right="360"/>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F6" w:rsidRDefault="000C40F6">
      <w:pPr>
        <w:spacing w:after="0" w:line="240" w:lineRule="auto"/>
      </w:pPr>
      <w:r>
        <w:separator/>
      </w:r>
    </w:p>
  </w:footnote>
  <w:footnote w:type="continuationSeparator" w:id="0">
    <w:p w:rsidR="000C40F6" w:rsidRDefault="000C4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DC" w:rsidRDefault="004302DC" w:rsidP="00502D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302DC" w:rsidRDefault="004302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DC" w:rsidRPr="007029DA" w:rsidRDefault="004302DC" w:rsidP="00502D70">
    <w:pPr>
      <w:pStyle w:val="a3"/>
      <w:framePr w:wrap="around" w:vAnchor="text" w:hAnchor="margin" w:xAlign="center" w:y="1"/>
      <w:jc w:val="center"/>
      <w:rPr>
        <w:rStyle w:val="a7"/>
        <w:rFonts w:ascii="Times New Roman" w:hAnsi="Times New Roman" w:cs="Times New Roman"/>
        <w:sz w:val="28"/>
        <w:szCs w:val="28"/>
      </w:rPr>
    </w:pPr>
    <w:r w:rsidRPr="007029DA">
      <w:rPr>
        <w:rStyle w:val="a7"/>
        <w:rFonts w:ascii="Times New Roman" w:hAnsi="Times New Roman" w:cs="Times New Roman"/>
        <w:sz w:val="28"/>
        <w:szCs w:val="28"/>
      </w:rPr>
      <w:fldChar w:fldCharType="begin"/>
    </w:r>
    <w:r w:rsidRPr="007029DA">
      <w:rPr>
        <w:rStyle w:val="a7"/>
        <w:rFonts w:ascii="Times New Roman" w:hAnsi="Times New Roman" w:cs="Times New Roman"/>
        <w:sz w:val="28"/>
        <w:szCs w:val="28"/>
      </w:rPr>
      <w:instrText xml:space="preserve">PAGE  </w:instrText>
    </w:r>
    <w:r w:rsidRPr="007029DA">
      <w:rPr>
        <w:rStyle w:val="a7"/>
        <w:rFonts w:ascii="Times New Roman" w:hAnsi="Times New Roman" w:cs="Times New Roman"/>
        <w:sz w:val="28"/>
        <w:szCs w:val="28"/>
      </w:rPr>
      <w:fldChar w:fldCharType="separate"/>
    </w:r>
    <w:r w:rsidR="00766254">
      <w:rPr>
        <w:rStyle w:val="a7"/>
        <w:rFonts w:ascii="Times New Roman" w:hAnsi="Times New Roman" w:cs="Times New Roman"/>
        <w:noProof/>
        <w:sz w:val="28"/>
        <w:szCs w:val="28"/>
      </w:rPr>
      <w:t>18</w:t>
    </w:r>
    <w:r w:rsidRPr="007029DA">
      <w:rPr>
        <w:rStyle w:val="a7"/>
        <w:rFonts w:ascii="Times New Roman" w:hAnsi="Times New Roman" w:cs="Times New Roman"/>
        <w:sz w:val="28"/>
        <w:szCs w:val="28"/>
      </w:rPr>
      <w:fldChar w:fldCharType="end"/>
    </w:r>
  </w:p>
  <w:p w:rsidR="004302DC" w:rsidRPr="00E42734" w:rsidRDefault="004302DC" w:rsidP="00502D70">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9B"/>
    <w:rsid w:val="0000253F"/>
    <w:rsid w:val="00006A1C"/>
    <w:rsid w:val="00012D22"/>
    <w:rsid w:val="00014B1B"/>
    <w:rsid w:val="00024B80"/>
    <w:rsid w:val="00032BDF"/>
    <w:rsid w:val="00034787"/>
    <w:rsid w:val="0003539B"/>
    <w:rsid w:val="0004107B"/>
    <w:rsid w:val="000561F4"/>
    <w:rsid w:val="00073203"/>
    <w:rsid w:val="000751E9"/>
    <w:rsid w:val="00075D0E"/>
    <w:rsid w:val="00084A17"/>
    <w:rsid w:val="0008625F"/>
    <w:rsid w:val="00094D37"/>
    <w:rsid w:val="000A4D02"/>
    <w:rsid w:val="000C076A"/>
    <w:rsid w:val="000C40F6"/>
    <w:rsid w:val="000D60C2"/>
    <w:rsid w:val="000D7FF5"/>
    <w:rsid w:val="000E70B0"/>
    <w:rsid w:val="001225CF"/>
    <w:rsid w:val="00127215"/>
    <w:rsid w:val="00127C06"/>
    <w:rsid w:val="001621AC"/>
    <w:rsid w:val="00170517"/>
    <w:rsid w:val="00173F9F"/>
    <w:rsid w:val="00180FEC"/>
    <w:rsid w:val="00182279"/>
    <w:rsid w:val="001855B5"/>
    <w:rsid w:val="001A2D19"/>
    <w:rsid w:val="001A473A"/>
    <w:rsid w:val="001A6AB6"/>
    <w:rsid w:val="001A7401"/>
    <w:rsid w:val="001B48A1"/>
    <w:rsid w:val="001C7820"/>
    <w:rsid w:val="001D2C1F"/>
    <w:rsid w:val="001E1C63"/>
    <w:rsid w:val="001E7910"/>
    <w:rsid w:val="001F1DBC"/>
    <w:rsid w:val="00227117"/>
    <w:rsid w:val="002376A6"/>
    <w:rsid w:val="002460C9"/>
    <w:rsid w:val="002628C9"/>
    <w:rsid w:val="00263505"/>
    <w:rsid w:val="002704C7"/>
    <w:rsid w:val="002716F3"/>
    <w:rsid w:val="00274AC3"/>
    <w:rsid w:val="0029155B"/>
    <w:rsid w:val="0029332F"/>
    <w:rsid w:val="00294EDC"/>
    <w:rsid w:val="00297E9C"/>
    <w:rsid w:val="002B1AEA"/>
    <w:rsid w:val="002C039B"/>
    <w:rsid w:val="002C417C"/>
    <w:rsid w:val="002C72BD"/>
    <w:rsid w:val="002C7DB3"/>
    <w:rsid w:val="002F10F6"/>
    <w:rsid w:val="002F26F1"/>
    <w:rsid w:val="003078D1"/>
    <w:rsid w:val="003103E3"/>
    <w:rsid w:val="00310914"/>
    <w:rsid w:val="00325AF4"/>
    <w:rsid w:val="00331E51"/>
    <w:rsid w:val="0033600F"/>
    <w:rsid w:val="00337558"/>
    <w:rsid w:val="00354970"/>
    <w:rsid w:val="00356FE4"/>
    <w:rsid w:val="00366A30"/>
    <w:rsid w:val="003727B7"/>
    <w:rsid w:val="0039089B"/>
    <w:rsid w:val="0039648A"/>
    <w:rsid w:val="003969FF"/>
    <w:rsid w:val="003A10BB"/>
    <w:rsid w:val="003C2D1B"/>
    <w:rsid w:val="003C57C3"/>
    <w:rsid w:val="003D573E"/>
    <w:rsid w:val="003D6073"/>
    <w:rsid w:val="003F5A23"/>
    <w:rsid w:val="00403357"/>
    <w:rsid w:val="00422D88"/>
    <w:rsid w:val="00426EC8"/>
    <w:rsid w:val="004302DC"/>
    <w:rsid w:val="0043469F"/>
    <w:rsid w:val="00437EE5"/>
    <w:rsid w:val="004431D6"/>
    <w:rsid w:val="00465C9B"/>
    <w:rsid w:val="00466F01"/>
    <w:rsid w:val="00470BB8"/>
    <w:rsid w:val="00476720"/>
    <w:rsid w:val="00477FCD"/>
    <w:rsid w:val="00495DE1"/>
    <w:rsid w:val="00496417"/>
    <w:rsid w:val="004A29ED"/>
    <w:rsid w:val="004B1C06"/>
    <w:rsid w:val="004C6AC5"/>
    <w:rsid w:val="004D38EC"/>
    <w:rsid w:val="004D5E7C"/>
    <w:rsid w:val="004E288A"/>
    <w:rsid w:val="00500F67"/>
    <w:rsid w:val="00502D70"/>
    <w:rsid w:val="00503A6C"/>
    <w:rsid w:val="0051142E"/>
    <w:rsid w:val="00516D8D"/>
    <w:rsid w:val="00523AC5"/>
    <w:rsid w:val="005247DA"/>
    <w:rsid w:val="0054260B"/>
    <w:rsid w:val="00545335"/>
    <w:rsid w:val="00561FF2"/>
    <w:rsid w:val="00562855"/>
    <w:rsid w:val="005755CC"/>
    <w:rsid w:val="00577593"/>
    <w:rsid w:val="0059697B"/>
    <w:rsid w:val="0059770C"/>
    <w:rsid w:val="005B131C"/>
    <w:rsid w:val="005B6863"/>
    <w:rsid w:val="005C155B"/>
    <w:rsid w:val="005C1E0A"/>
    <w:rsid w:val="005D216E"/>
    <w:rsid w:val="005D4FBA"/>
    <w:rsid w:val="0060288B"/>
    <w:rsid w:val="00616B69"/>
    <w:rsid w:val="00616CEF"/>
    <w:rsid w:val="00620068"/>
    <w:rsid w:val="00627FD3"/>
    <w:rsid w:val="00635810"/>
    <w:rsid w:val="006360DB"/>
    <w:rsid w:val="00642CEC"/>
    <w:rsid w:val="006727B4"/>
    <w:rsid w:val="00677BD1"/>
    <w:rsid w:val="00696ECB"/>
    <w:rsid w:val="006972A9"/>
    <w:rsid w:val="006A0AAA"/>
    <w:rsid w:val="006A139D"/>
    <w:rsid w:val="006B1130"/>
    <w:rsid w:val="006B2753"/>
    <w:rsid w:val="006B76E1"/>
    <w:rsid w:val="006C167C"/>
    <w:rsid w:val="006C1B73"/>
    <w:rsid w:val="006D1F0C"/>
    <w:rsid w:val="006D36D8"/>
    <w:rsid w:val="006D486E"/>
    <w:rsid w:val="006E2E64"/>
    <w:rsid w:val="006E3E27"/>
    <w:rsid w:val="006F2B9E"/>
    <w:rsid w:val="007029DA"/>
    <w:rsid w:val="00705251"/>
    <w:rsid w:val="0070601C"/>
    <w:rsid w:val="00711784"/>
    <w:rsid w:val="00711B54"/>
    <w:rsid w:val="00725C1B"/>
    <w:rsid w:val="00734B99"/>
    <w:rsid w:val="00736089"/>
    <w:rsid w:val="0073792B"/>
    <w:rsid w:val="007426E1"/>
    <w:rsid w:val="0076040E"/>
    <w:rsid w:val="0076243E"/>
    <w:rsid w:val="00766254"/>
    <w:rsid w:val="00772E28"/>
    <w:rsid w:val="00774B62"/>
    <w:rsid w:val="00775CCC"/>
    <w:rsid w:val="00776C0C"/>
    <w:rsid w:val="00792B9A"/>
    <w:rsid w:val="00797E63"/>
    <w:rsid w:val="007A0C74"/>
    <w:rsid w:val="007A197E"/>
    <w:rsid w:val="007B2EE9"/>
    <w:rsid w:val="007B6FAC"/>
    <w:rsid w:val="007E1B0C"/>
    <w:rsid w:val="007F1078"/>
    <w:rsid w:val="00803E40"/>
    <w:rsid w:val="00810A6C"/>
    <w:rsid w:val="00834C9A"/>
    <w:rsid w:val="00837D44"/>
    <w:rsid w:val="0084076D"/>
    <w:rsid w:val="00842DB9"/>
    <w:rsid w:val="00843402"/>
    <w:rsid w:val="00844FA1"/>
    <w:rsid w:val="00854B1C"/>
    <w:rsid w:val="0086789F"/>
    <w:rsid w:val="00873822"/>
    <w:rsid w:val="00876417"/>
    <w:rsid w:val="0089164A"/>
    <w:rsid w:val="00893118"/>
    <w:rsid w:val="008961D4"/>
    <w:rsid w:val="008C0F8E"/>
    <w:rsid w:val="008C21B3"/>
    <w:rsid w:val="008F00B9"/>
    <w:rsid w:val="008F6AA4"/>
    <w:rsid w:val="008F779B"/>
    <w:rsid w:val="00923C8A"/>
    <w:rsid w:val="00946728"/>
    <w:rsid w:val="00953B4C"/>
    <w:rsid w:val="00961B09"/>
    <w:rsid w:val="00966ED8"/>
    <w:rsid w:val="00970300"/>
    <w:rsid w:val="00972787"/>
    <w:rsid w:val="0097295B"/>
    <w:rsid w:val="00975E3F"/>
    <w:rsid w:val="0097756B"/>
    <w:rsid w:val="00981C72"/>
    <w:rsid w:val="009830C0"/>
    <w:rsid w:val="00992924"/>
    <w:rsid w:val="00992C30"/>
    <w:rsid w:val="009A381E"/>
    <w:rsid w:val="009B26B2"/>
    <w:rsid w:val="009B3479"/>
    <w:rsid w:val="009C2BA7"/>
    <w:rsid w:val="009D0944"/>
    <w:rsid w:val="009D605B"/>
    <w:rsid w:val="009E0A23"/>
    <w:rsid w:val="00A03B5E"/>
    <w:rsid w:val="00A03F77"/>
    <w:rsid w:val="00A16D49"/>
    <w:rsid w:val="00A2161F"/>
    <w:rsid w:val="00A21C77"/>
    <w:rsid w:val="00A22272"/>
    <w:rsid w:val="00A30FA1"/>
    <w:rsid w:val="00A36966"/>
    <w:rsid w:val="00A45A4E"/>
    <w:rsid w:val="00A60873"/>
    <w:rsid w:val="00A65850"/>
    <w:rsid w:val="00A745E0"/>
    <w:rsid w:val="00A84A8A"/>
    <w:rsid w:val="00A86F3A"/>
    <w:rsid w:val="00A92900"/>
    <w:rsid w:val="00A97F47"/>
    <w:rsid w:val="00AA36B1"/>
    <w:rsid w:val="00AB39D1"/>
    <w:rsid w:val="00AB3A3E"/>
    <w:rsid w:val="00AB6076"/>
    <w:rsid w:val="00AC3C78"/>
    <w:rsid w:val="00AC54D2"/>
    <w:rsid w:val="00AC6270"/>
    <w:rsid w:val="00AE06E5"/>
    <w:rsid w:val="00AF6135"/>
    <w:rsid w:val="00B125F2"/>
    <w:rsid w:val="00B3375A"/>
    <w:rsid w:val="00B479C3"/>
    <w:rsid w:val="00B56C5C"/>
    <w:rsid w:val="00B66093"/>
    <w:rsid w:val="00B85956"/>
    <w:rsid w:val="00BB2923"/>
    <w:rsid w:val="00BB3A70"/>
    <w:rsid w:val="00BC4FAD"/>
    <w:rsid w:val="00BC731A"/>
    <w:rsid w:val="00BF2C93"/>
    <w:rsid w:val="00BF68C2"/>
    <w:rsid w:val="00BF7CEC"/>
    <w:rsid w:val="00C0639C"/>
    <w:rsid w:val="00C231DD"/>
    <w:rsid w:val="00C27AC1"/>
    <w:rsid w:val="00C323A9"/>
    <w:rsid w:val="00C32651"/>
    <w:rsid w:val="00C331D5"/>
    <w:rsid w:val="00C41B07"/>
    <w:rsid w:val="00C61398"/>
    <w:rsid w:val="00C62CC7"/>
    <w:rsid w:val="00C66541"/>
    <w:rsid w:val="00C85092"/>
    <w:rsid w:val="00C873F6"/>
    <w:rsid w:val="00CA46C6"/>
    <w:rsid w:val="00CA4876"/>
    <w:rsid w:val="00CB2692"/>
    <w:rsid w:val="00CB464D"/>
    <w:rsid w:val="00CB4D1F"/>
    <w:rsid w:val="00CB6083"/>
    <w:rsid w:val="00CC7AE5"/>
    <w:rsid w:val="00CD22FB"/>
    <w:rsid w:val="00CE58D5"/>
    <w:rsid w:val="00CE64EC"/>
    <w:rsid w:val="00CE7D32"/>
    <w:rsid w:val="00CF11D3"/>
    <w:rsid w:val="00D12C28"/>
    <w:rsid w:val="00D14BEA"/>
    <w:rsid w:val="00D311F6"/>
    <w:rsid w:val="00D36009"/>
    <w:rsid w:val="00D42287"/>
    <w:rsid w:val="00D478D1"/>
    <w:rsid w:val="00D504A1"/>
    <w:rsid w:val="00D64859"/>
    <w:rsid w:val="00D67D53"/>
    <w:rsid w:val="00D72049"/>
    <w:rsid w:val="00D83C76"/>
    <w:rsid w:val="00D84FDF"/>
    <w:rsid w:val="00D91A18"/>
    <w:rsid w:val="00DA0396"/>
    <w:rsid w:val="00DB0A3B"/>
    <w:rsid w:val="00DB24C4"/>
    <w:rsid w:val="00DB56E8"/>
    <w:rsid w:val="00DC370A"/>
    <w:rsid w:val="00DC377D"/>
    <w:rsid w:val="00DD5235"/>
    <w:rsid w:val="00DD5B96"/>
    <w:rsid w:val="00E02BF1"/>
    <w:rsid w:val="00E13A5A"/>
    <w:rsid w:val="00E16F95"/>
    <w:rsid w:val="00E42734"/>
    <w:rsid w:val="00E43458"/>
    <w:rsid w:val="00E60B9C"/>
    <w:rsid w:val="00E6625C"/>
    <w:rsid w:val="00E72882"/>
    <w:rsid w:val="00E756A8"/>
    <w:rsid w:val="00E92D2D"/>
    <w:rsid w:val="00EA5DA2"/>
    <w:rsid w:val="00EA5DDF"/>
    <w:rsid w:val="00EA6DF1"/>
    <w:rsid w:val="00EA742E"/>
    <w:rsid w:val="00EF1624"/>
    <w:rsid w:val="00F01FCC"/>
    <w:rsid w:val="00F11B66"/>
    <w:rsid w:val="00F335B0"/>
    <w:rsid w:val="00F33C22"/>
    <w:rsid w:val="00F3427F"/>
    <w:rsid w:val="00F403BB"/>
    <w:rsid w:val="00F41596"/>
    <w:rsid w:val="00F563A3"/>
    <w:rsid w:val="00F60AD0"/>
    <w:rsid w:val="00F63983"/>
    <w:rsid w:val="00F71DCF"/>
    <w:rsid w:val="00F764E2"/>
    <w:rsid w:val="00F86792"/>
    <w:rsid w:val="00F90C5B"/>
    <w:rsid w:val="00FC58A8"/>
    <w:rsid w:val="00FC68DE"/>
    <w:rsid w:val="00FC7B4C"/>
    <w:rsid w:val="00FE41BC"/>
    <w:rsid w:val="00FF4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7B6F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7B6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94002">
      <w:bodyDiv w:val="1"/>
      <w:marLeft w:val="0"/>
      <w:marRight w:val="0"/>
      <w:marTop w:val="0"/>
      <w:marBottom w:val="0"/>
      <w:divBdr>
        <w:top w:val="none" w:sz="0" w:space="0" w:color="auto"/>
        <w:left w:val="none" w:sz="0" w:space="0" w:color="auto"/>
        <w:bottom w:val="none" w:sz="0" w:space="0" w:color="auto"/>
        <w:right w:val="none" w:sz="0" w:space="0" w:color="auto"/>
      </w:divBdr>
    </w:div>
    <w:div w:id="1580603142">
      <w:bodyDiv w:val="1"/>
      <w:marLeft w:val="0"/>
      <w:marRight w:val="0"/>
      <w:marTop w:val="0"/>
      <w:marBottom w:val="0"/>
      <w:divBdr>
        <w:top w:val="none" w:sz="0" w:space="0" w:color="auto"/>
        <w:left w:val="none" w:sz="0" w:space="0" w:color="auto"/>
        <w:bottom w:val="none" w:sz="0" w:space="0" w:color="auto"/>
        <w:right w:val="none" w:sz="0" w:space="0" w:color="auto"/>
      </w:divBdr>
    </w:div>
    <w:div w:id="18305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AF1B0A574D509CE8FDAFB98057DD1D86ED296465C85CC2D6F89FCBF65F9C18C22A3395591FB2148095DCA78FtAXCF" TargetMode="External"/><Relationship Id="rId18" Type="http://schemas.openxmlformats.org/officeDocument/2006/relationships/hyperlink" Target="consultantplus://offline/ref=CFAF1B0A574D509CE8FDAFB98057DD1D86EC286561C15CC2D6F89FCBF65F9C18C22A3395591FB2148095DCA78FtAXCF" TargetMode="External"/><Relationship Id="rId26" Type="http://schemas.openxmlformats.org/officeDocument/2006/relationships/hyperlink" Target="consultantplus://offline/ref=62FDA5253925D9D73ABB2DC99DB8366BDB7FCF499D15044D906F986E1D00BF2469944C7A284A24BCCFF2B60B346C54BC3DC3269B7E0B2D9CY1m0E" TargetMode="External"/><Relationship Id="rId39" Type="http://schemas.openxmlformats.org/officeDocument/2006/relationships/footer" Target="footer2.xml"/><Relationship Id="rId21" Type="http://schemas.openxmlformats.org/officeDocument/2006/relationships/hyperlink" Target="consultantplus://offline/ref=59712045D6A4C19F19CB9BADDBB6BE664B894962CF3A15AFB296C23AF7C32A77606C3BD097585B32C604089BA6B1C43D024C4337647E8196P3T1M" TargetMode="External"/><Relationship Id="rId34" Type="http://schemas.openxmlformats.org/officeDocument/2006/relationships/hyperlink" Target="consultantplus://offline/ref=A33E3F5405AFE75E9E06850E26E503C50E20C0E9A46BFFD2D0BC5459C168ED3DC15D657947416D56A35A96796F4B84AC0DEAE9BE092356p4FBE"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CFAF1B0A574D509CE8FDAFB98057DD1D86EC286161C05CC2D6F89FCBF65F9C18C22A3395591FB2148095DCA78FtAXCF" TargetMode="External"/><Relationship Id="rId20" Type="http://schemas.openxmlformats.org/officeDocument/2006/relationships/hyperlink" Target="consultantplus://offline/ref=A33E3F5405AFE75E9E06850E26E503C50529C5E1AA66A2D8D8E5585BC667B22AC614697847416F58A105936C7E138BAE13F4EAA315215743p3FBE" TargetMode="External"/><Relationship Id="rId29" Type="http://schemas.openxmlformats.org/officeDocument/2006/relationships/hyperlink" Target="consultantplus://offline/ref=BD216874B73071B3CF416003532FFB58B033452ACCE2FBEFA7118B3AACC5A1679F11F8DF625B4449D06764399B41DB4D75F3CE8D8D0489vCJ2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AF1B0A574D509CE8FDAFB98057DD1D86EC2F6267C65CC2D6F89FCBF65F9C18C22A3395591FB2148095DCA78FtAXCF" TargetMode="External"/><Relationship Id="rId24" Type="http://schemas.openxmlformats.org/officeDocument/2006/relationships/hyperlink" Target="consultantplus://offline/ref=59712045D6A4C19F19CB9BADDBB6BE6648804B65CD3D15AFB296C23AF7C32A77606C3BD097585832C604089BA6B1C43D024C4337647E8196P3T1M" TargetMode="External"/><Relationship Id="rId32" Type="http://schemas.openxmlformats.org/officeDocument/2006/relationships/hyperlink" Target="consultantplus://offline/ref=BD216874B73071B3CF416003532FFB58BB3C4A2EC1EEA6E5AF488738ABCAFE708A58ACD260585C4DD82D377DCFv4J5M"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FAF1B0A574D509CE8FDAFB98057DD1D86ED2E6367C05CC2D6F89FCBF65F9C18C22A3395591FB2148095DCA78FtAXCF" TargetMode="External"/><Relationship Id="rId23" Type="http://schemas.openxmlformats.org/officeDocument/2006/relationships/hyperlink" Target="consultantplus://offline/ref=59712045D6A4C19F19CB9BADDBB6BE664A88496ACB3A15AFB296C23AF7C32A77606C3BD0975A5133C404089BA6B1C43D024C4337647E8196P3T1M" TargetMode="External"/><Relationship Id="rId28" Type="http://schemas.openxmlformats.org/officeDocument/2006/relationships/hyperlink" Target="consultantplus://offline/ref=BD216874B73071B3CF416003532FFB58B033452ACCE2FBEFA7118B3AACC5A1679F11F8DF6259434FD06764399B41DB4D75F3CE8D8D0489vCJ2M" TargetMode="External"/><Relationship Id="rId36" Type="http://schemas.openxmlformats.org/officeDocument/2006/relationships/header" Target="header1.xml"/><Relationship Id="rId10" Type="http://schemas.openxmlformats.org/officeDocument/2006/relationships/hyperlink" Target="consultantplus://offline/ref=CFAF1B0A574D509CE8FDAFB98057DD1D86ED2A6A62C25CC2D6F89FCBF65F9C18C22A3395591FB2148095DCA78FtAXCF" TargetMode="External"/><Relationship Id="rId19" Type="http://schemas.openxmlformats.org/officeDocument/2006/relationships/hyperlink" Target="consultantplus://offline/ref=A33E3F5405AFE75E9E06850E26E503C50529C5E1AA66A2D8D8E5585BC667B22AC614697847416F5FAA05936C7E138BAE13F4EAA315215743p3FBE" TargetMode="External"/><Relationship Id="rId31" Type="http://schemas.openxmlformats.org/officeDocument/2006/relationships/hyperlink" Target="consultantplus://offline/ref=BD216874B73071B3CF416003532FFB58BA34432AC6ECA6E5AF488738ABCAFE709858F4DE6352161C9F66387FCF52D94F75F1CD92v8J6M" TargetMode="External"/><Relationship Id="rId4" Type="http://schemas.openxmlformats.org/officeDocument/2006/relationships/settings" Target="settings.xml"/><Relationship Id="rId9" Type="http://schemas.openxmlformats.org/officeDocument/2006/relationships/hyperlink" Target="consultantplus://offline/ref=CFAF1B0A574D509CE8FDAFB98057DD1D86EC2E6A63C05CC2D6F89FCBF65F9C18C22A3395591FB2148095DCA78FtAXCF" TargetMode="External"/><Relationship Id="rId14" Type="http://schemas.openxmlformats.org/officeDocument/2006/relationships/hyperlink" Target="consultantplus://offline/ref=CFAF1B0A574D509CE8FDAFB98057DD1D86EC286368C35CC2D6F89FCBF65F9C18C22A3395591FB2148095DCA78FtAXCF" TargetMode="External"/><Relationship Id="rId22" Type="http://schemas.openxmlformats.org/officeDocument/2006/relationships/hyperlink" Target="consultantplus://offline/ref=F655638881C68694D2E28D52F44C4E9D87ACC8A8D594F393BD510D7F7F12155E1DDC568BE27F33A0B9D2E6D27554626177D9EBF2F9DAFD3FfBz8L" TargetMode="External"/><Relationship Id="rId27" Type="http://schemas.openxmlformats.org/officeDocument/2006/relationships/hyperlink" Target="consultantplus://offline/ref=BD216874B73071B3CF416003532FFB58B0364A23C5E2FBEFA7118B3AACC5A1759F49F4DD6347424EC531357CvCJ7M" TargetMode="External"/><Relationship Id="rId30" Type="http://schemas.openxmlformats.org/officeDocument/2006/relationships/hyperlink" Target="consultantplus://offline/ref=BD216874B73071B3CF416003532FFB58B033452ACCE2FBEFA7118B3AACC5A1679F11F8DF625B4544D06764399B41DB4D75F3CE8D8D0489vCJ2M" TargetMode="External"/><Relationship Id="rId35" Type="http://schemas.openxmlformats.org/officeDocument/2006/relationships/hyperlink" Target="consultantplus://offline/ref=A33E3F5405AFE75E9E06850E26E503C50529C5E1AA66A2D8D8E5585BC667B22AC614697847416F58A105936C7E138BAE13F4EAA315215743p3FBE" TargetMode="External"/><Relationship Id="rId8" Type="http://schemas.openxmlformats.org/officeDocument/2006/relationships/hyperlink" Target="consultantplus://offline/ref=CB19D6137F05A290BEB57E711716CC6A9C492630D99CCFF1BB2B82A5B24A0D10CAEE031612A1422302ACC40215F" TargetMode="External"/><Relationship Id="rId3" Type="http://schemas.microsoft.com/office/2007/relationships/stylesWithEffects" Target="stylesWithEffects.xml"/><Relationship Id="rId12" Type="http://schemas.openxmlformats.org/officeDocument/2006/relationships/hyperlink" Target="consultantplus://offline/ref=CFAF1B0A574D509CE8FDAFB98057DD1D87E52C6B65C95CC2D6F89FCBF65F9C18C22A3395591FB2148095DCA78FtAXCF" TargetMode="External"/><Relationship Id="rId17" Type="http://schemas.openxmlformats.org/officeDocument/2006/relationships/hyperlink" Target="consultantplus://offline/ref=CFAF1B0A574D509CE8FDAFB98057DD1D87E52D6061C55CC2D6F89FCBF65F9C18C22A3395591FB2148095DCA78FtAXCF" TargetMode="External"/><Relationship Id="rId25" Type="http://schemas.openxmlformats.org/officeDocument/2006/relationships/hyperlink" Target="consultantplus://offline/ref=62FDA5253925D9D73ABB2DC99DB8366BDA7ECF419C10044D906F986E1D00BF2469944C7A284827B8C9F2B60B346C54BC3DC3269B7E0B2D9CY1m0E" TargetMode="External"/><Relationship Id="rId33" Type="http://schemas.openxmlformats.org/officeDocument/2006/relationships/hyperlink" Target="consultantplus://offline/ref=BD216874B73071B3CF416003532FFB58BA354323C2EFA6E5AF488738ABCAFE709858F4DD665B49198A776070CC4DC74C68EDCF938Ev0JDM"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1BDE-1D43-45FF-90AC-0E415CED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8059</Words>
  <Characters>45938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Наталья Юрьевна</dc:creator>
  <cp:lastModifiedBy>Бильдий Александра Ивановна</cp:lastModifiedBy>
  <cp:revision>2</cp:revision>
  <dcterms:created xsi:type="dcterms:W3CDTF">2020-11-11T05:01:00Z</dcterms:created>
  <dcterms:modified xsi:type="dcterms:W3CDTF">2020-11-11T05:01:00Z</dcterms:modified>
</cp:coreProperties>
</file>