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F7D" w:rsidRDefault="00120F7D" w:rsidP="00120F7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DED">
        <w:rPr>
          <w:rFonts w:ascii="Times New Roman" w:hAnsi="Times New Roman" w:cs="Times New Roman"/>
          <w:b/>
          <w:sz w:val="28"/>
          <w:szCs w:val="28"/>
        </w:rPr>
        <w:t>Информация по результатам провер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D36DED">
        <w:rPr>
          <w:rFonts w:ascii="Times New Roman" w:hAnsi="Times New Roman" w:cs="Times New Roman"/>
          <w:b/>
          <w:sz w:val="28"/>
          <w:szCs w:val="28"/>
        </w:rPr>
        <w:t>к</w:t>
      </w:r>
    </w:p>
    <w:p w:rsidR="004A4A86" w:rsidRPr="004A4A86" w:rsidRDefault="004A4A86" w:rsidP="004A4A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61FD" w:rsidRPr="00F761FD" w:rsidRDefault="002F46E9" w:rsidP="00F761FD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6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="00750794" w:rsidRPr="00F761F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c приказ</w:t>
      </w:r>
      <w:r w:rsidR="00C46FD0" w:rsidRPr="00F761F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525CE" w:rsidRPr="00F761F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50794" w:rsidRPr="00F76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Федерального казначейства </w:t>
      </w:r>
      <w:r w:rsidR="00EA78CE" w:rsidRPr="00F761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50794" w:rsidRPr="00F76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Ханты-Мансийскому автономному округу – Югре </w:t>
      </w:r>
      <w:r w:rsidR="00817C6A" w:rsidRPr="00F76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A3024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014F10" w:rsidRPr="00F761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761FD" w:rsidRPr="00F761F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A302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14F10" w:rsidRPr="00F761FD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120F7D" w:rsidRPr="00F761F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14F10" w:rsidRPr="00F76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41B" w:rsidRPr="00F76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8A3024">
        <w:rPr>
          <w:rFonts w:ascii="Times New Roman" w:eastAsia="Times New Roman" w:hAnsi="Times New Roman" w:cs="Times New Roman"/>
          <w:sz w:val="28"/>
          <w:szCs w:val="28"/>
          <w:lang w:eastAsia="ru-RU"/>
        </w:rPr>
        <w:t>210</w:t>
      </w:r>
      <w:r w:rsidR="0030341B" w:rsidRPr="00F761FD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="008D0A18" w:rsidRPr="00F76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78CE" w:rsidRPr="00F761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D0A18" w:rsidRPr="00F761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</w:t>
      </w:r>
      <w:r w:rsidR="00C46FD0" w:rsidRPr="00F761F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D0A18" w:rsidRPr="00F761F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46FD0" w:rsidRPr="00F761F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D0A18" w:rsidRPr="00F76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41B" w:rsidRPr="00F761F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плановая</w:t>
      </w:r>
      <w:r w:rsidR="008D0A18" w:rsidRPr="00F76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7C6A" w:rsidRPr="00F761FD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8A3024" w:rsidRPr="008A3024">
        <w:rPr>
          <w:rFonts w:ascii="Times New Roman" w:hAnsi="Times New Roman" w:cs="Times New Roman"/>
          <w:sz w:val="28"/>
          <w:szCs w:val="28"/>
        </w:rPr>
        <w:t>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нужд субъектов Российской Федерации и муниципальных нужд, финансовое обеспечение которых частично или полностью осуществляется</w:t>
      </w:r>
      <w:proofErr w:type="gramEnd"/>
      <w:r w:rsidR="008A3024" w:rsidRPr="008A3024">
        <w:rPr>
          <w:rFonts w:ascii="Times New Roman" w:hAnsi="Times New Roman" w:cs="Times New Roman"/>
          <w:sz w:val="28"/>
          <w:szCs w:val="28"/>
        </w:rPr>
        <w:t xml:space="preserve"> за счет субсидий, субвенций и иных межбюджетных трансфертов, имеющих целевое назначение, из федерального бюджета</w:t>
      </w:r>
      <w:r w:rsidR="00120F7D" w:rsidRPr="00F76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0341B" w:rsidRPr="00F761FD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8A3024">
        <w:rPr>
          <w:rFonts w:ascii="Times New Roman" w:hAnsi="Times New Roman" w:cs="Times New Roman"/>
          <w:b/>
          <w:sz w:val="28"/>
          <w:szCs w:val="28"/>
        </w:rPr>
        <w:t>казенном учреждении</w:t>
      </w:r>
      <w:r w:rsidR="008A3024" w:rsidRPr="008A3024">
        <w:rPr>
          <w:rFonts w:ascii="Times New Roman" w:hAnsi="Times New Roman" w:cs="Times New Roman"/>
          <w:b/>
          <w:sz w:val="28"/>
          <w:szCs w:val="28"/>
        </w:rPr>
        <w:t xml:space="preserve"> Ханты-Мансийского автономного округа – Югры «Управление капитального строительства»</w:t>
      </w:r>
      <w:r w:rsidR="00F761FD" w:rsidRPr="008A3024">
        <w:rPr>
          <w:rFonts w:ascii="Times New Roman" w:hAnsi="Times New Roman" w:cs="Times New Roman"/>
          <w:b/>
          <w:sz w:val="28"/>
          <w:szCs w:val="28"/>
        </w:rPr>
        <w:t>.</w:t>
      </w:r>
    </w:p>
    <w:p w:rsidR="00AC6DFE" w:rsidRPr="00F761FD" w:rsidRDefault="008D0A18" w:rsidP="00F761FD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1FD">
        <w:rPr>
          <w:rFonts w:ascii="Times New Roman" w:hAnsi="Times New Roman" w:cs="Times New Roman"/>
          <w:sz w:val="28"/>
          <w:szCs w:val="28"/>
        </w:rPr>
        <w:t xml:space="preserve">Проверенный период: </w:t>
      </w:r>
      <w:r w:rsidR="008A3024">
        <w:rPr>
          <w:rFonts w:ascii="Times New Roman" w:hAnsi="Times New Roman" w:cs="Times New Roman"/>
          <w:sz w:val="28"/>
          <w:szCs w:val="28"/>
        </w:rPr>
        <w:t>2022</w:t>
      </w:r>
      <w:r w:rsidR="00F761FD" w:rsidRPr="00F761FD">
        <w:rPr>
          <w:rFonts w:ascii="Times New Roman" w:hAnsi="Times New Roman" w:cs="Times New Roman"/>
          <w:sz w:val="28"/>
          <w:szCs w:val="28"/>
        </w:rPr>
        <w:t xml:space="preserve"> год – истекший период 2023 года</w:t>
      </w:r>
      <w:r w:rsidR="0030341B" w:rsidRPr="00F761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61FD" w:rsidRPr="00F761FD" w:rsidRDefault="00D36DED" w:rsidP="00FA5E5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1FD">
        <w:rPr>
          <w:rFonts w:ascii="Times New Roman" w:hAnsi="Times New Roman" w:cs="Times New Roman"/>
          <w:sz w:val="28"/>
          <w:szCs w:val="28"/>
        </w:rPr>
        <w:t xml:space="preserve">Срок проведения </w:t>
      </w:r>
      <w:r w:rsidR="00AC6DFE" w:rsidRPr="00F761FD">
        <w:rPr>
          <w:rFonts w:ascii="Times New Roman" w:hAnsi="Times New Roman" w:cs="Times New Roman"/>
          <w:sz w:val="28"/>
          <w:szCs w:val="28"/>
        </w:rPr>
        <w:t xml:space="preserve">контрольного мероприятия составил </w:t>
      </w:r>
      <w:r w:rsidR="008A3024">
        <w:rPr>
          <w:rFonts w:ascii="Times New Roman" w:hAnsi="Times New Roman" w:cs="Times New Roman"/>
          <w:sz w:val="28"/>
          <w:szCs w:val="28"/>
        </w:rPr>
        <w:t>24</w:t>
      </w:r>
      <w:r w:rsidR="008A3024">
        <w:rPr>
          <w:rFonts w:ascii="Times New Roman" w:hAnsi="Times New Roman" w:cs="Times New Roman"/>
          <w:bCs/>
          <w:sz w:val="28"/>
          <w:szCs w:val="28"/>
        </w:rPr>
        <w:t xml:space="preserve"> рабочих дня</w:t>
      </w:r>
      <w:r w:rsidR="00F761FD" w:rsidRPr="00F761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61FD">
        <w:rPr>
          <w:rFonts w:ascii="Times New Roman" w:hAnsi="Times New Roman" w:cs="Times New Roman"/>
          <w:bCs/>
          <w:sz w:val="28"/>
          <w:szCs w:val="28"/>
        </w:rPr>
        <w:br/>
      </w:r>
      <w:r w:rsidR="00F761FD" w:rsidRPr="00F761FD">
        <w:rPr>
          <w:rFonts w:ascii="Times New Roman" w:hAnsi="Times New Roman" w:cs="Times New Roman"/>
          <w:bCs/>
          <w:sz w:val="28"/>
          <w:szCs w:val="28"/>
        </w:rPr>
        <w:t>с 0</w:t>
      </w:r>
      <w:r w:rsidR="008A3024">
        <w:rPr>
          <w:rFonts w:ascii="Times New Roman" w:hAnsi="Times New Roman" w:cs="Times New Roman"/>
          <w:bCs/>
          <w:sz w:val="28"/>
          <w:szCs w:val="28"/>
        </w:rPr>
        <w:t>7</w:t>
      </w:r>
      <w:r w:rsidR="00F761FD" w:rsidRPr="00F761FD">
        <w:rPr>
          <w:rFonts w:ascii="Times New Roman" w:hAnsi="Times New Roman" w:cs="Times New Roman"/>
          <w:bCs/>
          <w:sz w:val="28"/>
          <w:szCs w:val="28"/>
        </w:rPr>
        <w:t>.0</w:t>
      </w:r>
      <w:r w:rsidR="008A3024">
        <w:rPr>
          <w:rFonts w:ascii="Times New Roman" w:hAnsi="Times New Roman" w:cs="Times New Roman"/>
          <w:bCs/>
          <w:sz w:val="28"/>
          <w:szCs w:val="28"/>
        </w:rPr>
        <w:t>8.2023 по 07</w:t>
      </w:r>
      <w:r w:rsidR="00F761FD" w:rsidRPr="00F761FD">
        <w:rPr>
          <w:rFonts w:ascii="Times New Roman" w:hAnsi="Times New Roman" w:cs="Times New Roman"/>
          <w:bCs/>
          <w:sz w:val="28"/>
          <w:szCs w:val="28"/>
        </w:rPr>
        <w:t>.0</w:t>
      </w:r>
      <w:r w:rsidR="008A3024">
        <w:rPr>
          <w:rFonts w:ascii="Times New Roman" w:hAnsi="Times New Roman" w:cs="Times New Roman"/>
          <w:bCs/>
          <w:sz w:val="28"/>
          <w:szCs w:val="28"/>
        </w:rPr>
        <w:t>9</w:t>
      </w:r>
      <w:r w:rsidR="00F761FD" w:rsidRPr="00F761FD">
        <w:rPr>
          <w:rFonts w:ascii="Times New Roman" w:hAnsi="Times New Roman" w:cs="Times New Roman"/>
          <w:bCs/>
          <w:sz w:val="28"/>
          <w:szCs w:val="28"/>
        </w:rPr>
        <w:t>.2023</w:t>
      </w:r>
      <w:r w:rsidR="00F761FD">
        <w:rPr>
          <w:rFonts w:ascii="Times New Roman" w:hAnsi="Times New Roman" w:cs="Times New Roman"/>
          <w:bCs/>
          <w:sz w:val="28"/>
          <w:szCs w:val="28"/>
        </w:rPr>
        <w:t>.</w:t>
      </w:r>
    </w:p>
    <w:p w:rsidR="00E525CE" w:rsidRPr="00EE06E6" w:rsidRDefault="00E525CE" w:rsidP="00FA5E5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6E6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8D0A18" w:rsidRPr="00EE06E6">
        <w:rPr>
          <w:rFonts w:ascii="Times New Roman" w:hAnsi="Times New Roman" w:cs="Times New Roman"/>
          <w:sz w:val="28"/>
          <w:szCs w:val="28"/>
        </w:rPr>
        <w:t>проверк</w:t>
      </w:r>
      <w:r w:rsidR="00C46FD0" w:rsidRPr="00EE06E6">
        <w:rPr>
          <w:rFonts w:ascii="Times New Roman" w:hAnsi="Times New Roman" w:cs="Times New Roman"/>
          <w:sz w:val="28"/>
          <w:szCs w:val="28"/>
        </w:rPr>
        <w:t>и</w:t>
      </w:r>
      <w:r w:rsidR="008D0A18" w:rsidRPr="00EE06E6">
        <w:rPr>
          <w:rFonts w:ascii="Times New Roman" w:hAnsi="Times New Roman" w:cs="Times New Roman"/>
          <w:sz w:val="28"/>
          <w:szCs w:val="28"/>
        </w:rPr>
        <w:t xml:space="preserve"> </w:t>
      </w:r>
      <w:r w:rsidRPr="00EE06E6">
        <w:rPr>
          <w:rFonts w:ascii="Times New Roman" w:hAnsi="Times New Roman" w:cs="Times New Roman"/>
          <w:sz w:val="28"/>
          <w:szCs w:val="28"/>
        </w:rPr>
        <w:t>оформлены акт</w:t>
      </w:r>
      <w:r w:rsidR="00C46FD0" w:rsidRPr="00EE06E6">
        <w:rPr>
          <w:rFonts w:ascii="Times New Roman" w:hAnsi="Times New Roman" w:cs="Times New Roman"/>
          <w:sz w:val="28"/>
          <w:szCs w:val="28"/>
        </w:rPr>
        <w:t>о</w:t>
      </w:r>
      <w:r w:rsidR="008D0A18" w:rsidRPr="00EE06E6">
        <w:rPr>
          <w:rFonts w:ascii="Times New Roman" w:hAnsi="Times New Roman" w:cs="Times New Roman"/>
          <w:sz w:val="28"/>
          <w:szCs w:val="28"/>
        </w:rPr>
        <w:t>м</w:t>
      </w:r>
      <w:r w:rsidRPr="00EE06E6">
        <w:rPr>
          <w:rFonts w:ascii="Times New Roman" w:hAnsi="Times New Roman" w:cs="Times New Roman"/>
          <w:sz w:val="28"/>
          <w:szCs w:val="28"/>
        </w:rPr>
        <w:t xml:space="preserve"> от </w:t>
      </w:r>
      <w:r w:rsidR="008A3024">
        <w:rPr>
          <w:rFonts w:ascii="Times New Roman" w:hAnsi="Times New Roman" w:cs="Times New Roman"/>
          <w:sz w:val="28"/>
          <w:szCs w:val="28"/>
        </w:rPr>
        <w:t>07</w:t>
      </w:r>
      <w:r w:rsidRPr="00EE06E6">
        <w:rPr>
          <w:rFonts w:ascii="Times New Roman" w:hAnsi="Times New Roman" w:cs="Times New Roman"/>
          <w:sz w:val="28"/>
          <w:szCs w:val="28"/>
        </w:rPr>
        <w:t>.</w:t>
      </w:r>
      <w:r w:rsidR="00F761FD">
        <w:rPr>
          <w:rFonts w:ascii="Times New Roman" w:hAnsi="Times New Roman" w:cs="Times New Roman"/>
          <w:sz w:val="28"/>
          <w:szCs w:val="28"/>
        </w:rPr>
        <w:t>0</w:t>
      </w:r>
      <w:r w:rsidR="008A3024">
        <w:rPr>
          <w:rFonts w:ascii="Times New Roman" w:hAnsi="Times New Roman" w:cs="Times New Roman"/>
          <w:sz w:val="28"/>
          <w:szCs w:val="28"/>
        </w:rPr>
        <w:t>9</w:t>
      </w:r>
      <w:r w:rsidRPr="00EE06E6">
        <w:rPr>
          <w:rFonts w:ascii="Times New Roman" w:hAnsi="Times New Roman" w:cs="Times New Roman"/>
          <w:sz w:val="28"/>
          <w:szCs w:val="28"/>
        </w:rPr>
        <w:t>.202</w:t>
      </w:r>
      <w:r w:rsidR="00120F7D">
        <w:rPr>
          <w:rFonts w:ascii="Times New Roman" w:hAnsi="Times New Roman" w:cs="Times New Roman"/>
          <w:sz w:val="28"/>
          <w:szCs w:val="28"/>
        </w:rPr>
        <w:t>3</w:t>
      </w:r>
      <w:r w:rsidRPr="00EE06E6">
        <w:rPr>
          <w:rFonts w:ascii="Times New Roman" w:hAnsi="Times New Roman" w:cs="Times New Roman"/>
          <w:sz w:val="28"/>
          <w:szCs w:val="28"/>
        </w:rPr>
        <w:t>.</w:t>
      </w:r>
    </w:p>
    <w:p w:rsidR="00AE0A4D" w:rsidRPr="00AE0A4D" w:rsidRDefault="008A3024" w:rsidP="00AE0A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6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527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527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установлены отдельные нарушения требований законодательства Российской Федерации и иных нормативных актов о контрактной системе в сфере закупок товаров, работ, услуг для обеспечения государственных </w:t>
      </w:r>
      <w:r w:rsidRPr="005276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муниципальных нужд</w:t>
      </w:r>
      <w:r w:rsidR="00F761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7AD2" w:rsidRDefault="00377AD2" w:rsidP="00FA5E5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EAE" w:rsidRDefault="00120F7D" w:rsidP="009B7EAE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c приказом Управления Федерального казначейства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Ханты-Мансийскому автономному округу – Югре </w:t>
      </w:r>
      <w:r w:rsidR="00B12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34FEA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B12582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C34FE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12582">
        <w:rPr>
          <w:rFonts w:ascii="Times New Roman" w:eastAsia="Times New Roman" w:hAnsi="Times New Roman" w:cs="Times New Roman"/>
          <w:sz w:val="28"/>
          <w:szCs w:val="28"/>
          <w:lang w:eastAsia="ru-RU"/>
        </w:rPr>
        <w:t>.2023 № 1</w:t>
      </w:r>
      <w:r w:rsidR="00C34FEA">
        <w:rPr>
          <w:rFonts w:ascii="Times New Roman" w:eastAsia="Times New Roman" w:hAnsi="Times New Roman" w:cs="Times New Roman"/>
          <w:sz w:val="28"/>
          <w:szCs w:val="28"/>
          <w:lang w:eastAsia="ru-RU"/>
        </w:rPr>
        <w:t>99</w:t>
      </w:r>
      <w:bookmarkStart w:id="0" w:name="_GoBack"/>
      <w:bookmarkEnd w:id="0"/>
      <w:r w:rsidR="00B12582" w:rsidRPr="00853B6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12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</w:t>
      </w:r>
      <w:r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плановая</w:t>
      </w:r>
      <w:r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7EAE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9B7EAE" w:rsidRPr="009B7EAE">
        <w:rPr>
          <w:rFonts w:ascii="Times New Roman" w:hAnsi="Times New Roman" w:cs="Times New Roman"/>
          <w:sz w:val="28"/>
          <w:szCs w:val="28"/>
        </w:rPr>
        <w:t>исполнения соглашений о предоставлении бюджетам субъектов Российской Федерации из федерального бюджета бюджетных кредитов на финансовое обеспечение реализации инфраструктурных проектов</w:t>
      </w:r>
      <w:r w:rsidR="00B12582" w:rsidRPr="009B7EA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12582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9B7EAE" w:rsidRPr="009B7E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Департаменте</w:t>
      </w:r>
      <w:r w:rsidR="009B7EAE" w:rsidRPr="009B7E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строительства и жилищно-коммунального комплекса Ханты-Мансийского автономного округа – Югры</w:t>
      </w:r>
      <w:r w:rsidR="009B7EAE">
        <w:rPr>
          <w:rFonts w:ascii="Times New Roman" w:hAnsi="Times New Roman" w:cs="Times New Roman"/>
          <w:b/>
          <w:sz w:val="28"/>
          <w:szCs w:val="28"/>
        </w:rPr>
        <w:t>.</w:t>
      </w:r>
    </w:p>
    <w:p w:rsidR="00120F7D" w:rsidRPr="009B7EAE" w:rsidRDefault="00120F7D" w:rsidP="009B7EAE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EAE">
        <w:rPr>
          <w:rFonts w:ascii="Times New Roman" w:hAnsi="Times New Roman" w:cs="Times New Roman"/>
          <w:sz w:val="28"/>
          <w:szCs w:val="28"/>
        </w:rPr>
        <w:t xml:space="preserve">Проверенный период: </w:t>
      </w:r>
      <w:r w:rsidR="009B7EAE">
        <w:rPr>
          <w:rFonts w:ascii="Times New Roman" w:hAnsi="Times New Roman" w:cs="Times New Roman"/>
          <w:sz w:val="28"/>
          <w:szCs w:val="28"/>
        </w:rPr>
        <w:t>2022</w:t>
      </w:r>
      <w:r w:rsidR="009B7EAE" w:rsidRPr="00F761FD">
        <w:rPr>
          <w:rFonts w:ascii="Times New Roman" w:hAnsi="Times New Roman" w:cs="Times New Roman"/>
          <w:sz w:val="28"/>
          <w:szCs w:val="28"/>
        </w:rPr>
        <w:t xml:space="preserve"> год – истекший период 2023 года</w:t>
      </w:r>
      <w:r w:rsidR="009B7EAE" w:rsidRPr="00F761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2582" w:rsidRPr="00F761FD" w:rsidRDefault="00B12582" w:rsidP="00B1258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1FD">
        <w:rPr>
          <w:rFonts w:ascii="Times New Roman" w:hAnsi="Times New Roman" w:cs="Times New Roman"/>
          <w:sz w:val="28"/>
          <w:szCs w:val="28"/>
        </w:rPr>
        <w:lastRenderedPageBreak/>
        <w:t>Срок проведения контрольного мероприятия составил</w:t>
      </w:r>
      <w:r w:rsidR="009B7EAE">
        <w:rPr>
          <w:rFonts w:ascii="Times New Roman" w:hAnsi="Times New Roman" w:cs="Times New Roman"/>
          <w:sz w:val="28"/>
          <w:szCs w:val="28"/>
        </w:rPr>
        <w:t xml:space="preserve"> 25</w:t>
      </w:r>
      <w:r w:rsidRPr="00F761FD">
        <w:rPr>
          <w:rFonts w:ascii="Times New Roman" w:hAnsi="Times New Roman" w:cs="Times New Roman"/>
          <w:bCs/>
          <w:sz w:val="28"/>
          <w:szCs w:val="28"/>
        </w:rPr>
        <w:t xml:space="preserve"> рабочих дней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F761FD">
        <w:rPr>
          <w:rFonts w:ascii="Times New Roman" w:hAnsi="Times New Roman" w:cs="Times New Roman"/>
          <w:bCs/>
          <w:sz w:val="28"/>
          <w:szCs w:val="28"/>
        </w:rPr>
        <w:t>с 0</w:t>
      </w:r>
      <w:r w:rsidR="009B7EAE">
        <w:rPr>
          <w:rFonts w:ascii="Times New Roman" w:hAnsi="Times New Roman" w:cs="Times New Roman"/>
          <w:bCs/>
          <w:sz w:val="28"/>
          <w:szCs w:val="28"/>
        </w:rPr>
        <w:t>7.08.2023 по 08</w:t>
      </w:r>
      <w:r w:rsidRPr="00F761FD">
        <w:rPr>
          <w:rFonts w:ascii="Times New Roman" w:hAnsi="Times New Roman" w:cs="Times New Roman"/>
          <w:bCs/>
          <w:sz w:val="28"/>
          <w:szCs w:val="28"/>
        </w:rPr>
        <w:t>.0</w:t>
      </w:r>
      <w:r w:rsidR="009B7EAE">
        <w:rPr>
          <w:rFonts w:ascii="Times New Roman" w:hAnsi="Times New Roman" w:cs="Times New Roman"/>
          <w:bCs/>
          <w:sz w:val="28"/>
          <w:szCs w:val="28"/>
        </w:rPr>
        <w:t>9</w:t>
      </w:r>
      <w:r w:rsidRPr="00F761FD">
        <w:rPr>
          <w:rFonts w:ascii="Times New Roman" w:hAnsi="Times New Roman" w:cs="Times New Roman"/>
          <w:bCs/>
          <w:sz w:val="28"/>
          <w:szCs w:val="28"/>
        </w:rPr>
        <w:t>.2023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12582" w:rsidRPr="00EE06E6" w:rsidRDefault="00B12582" w:rsidP="00B1258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6E6">
        <w:rPr>
          <w:rFonts w:ascii="Times New Roman" w:hAnsi="Times New Roman" w:cs="Times New Roman"/>
          <w:sz w:val="28"/>
          <w:szCs w:val="28"/>
        </w:rPr>
        <w:t xml:space="preserve">Результаты проверки оформлены актом от </w:t>
      </w:r>
      <w:r w:rsidR="009B7EAE">
        <w:rPr>
          <w:rFonts w:ascii="Times New Roman" w:hAnsi="Times New Roman" w:cs="Times New Roman"/>
          <w:sz w:val="28"/>
          <w:szCs w:val="28"/>
        </w:rPr>
        <w:t>08</w:t>
      </w:r>
      <w:r w:rsidRPr="00EE06E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9B7EAE">
        <w:rPr>
          <w:rFonts w:ascii="Times New Roman" w:hAnsi="Times New Roman" w:cs="Times New Roman"/>
          <w:sz w:val="28"/>
          <w:szCs w:val="28"/>
        </w:rPr>
        <w:t>9</w:t>
      </w:r>
      <w:r w:rsidRPr="00EE06E6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E06E6">
        <w:rPr>
          <w:rFonts w:ascii="Times New Roman" w:hAnsi="Times New Roman" w:cs="Times New Roman"/>
          <w:sz w:val="28"/>
          <w:szCs w:val="28"/>
        </w:rPr>
        <w:t>.</w:t>
      </w:r>
    </w:p>
    <w:p w:rsidR="00120F7D" w:rsidRPr="00AE0A4D" w:rsidRDefault="00120F7D" w:rsidP="00120F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Проведенной проверкой установлены отдельные нарушения требований законодательства Российской Федерации и иных нормативных актов.</w:t>
      </w:r>
    </w:p>
    <w:p w:rsidR="00E77582" w:rsidRDefault="00E77582" w:rsidP="00120F7D">
      <w:pPr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77582" w:rsidSect="006432F5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90D" w:rsidRDefault="00DE390D" w:rsidP="006432F5">
      <w:pPr>
        <w:spacing w:after="0" w:line="240" w:lineRule="auto"/>
      </w:pPr>
      <w:r>
        <w:separator/>
      </w:r>
    </w:p>
  </w:endnote>
  <w:endnote w:type="continuationSeparator" w:id="0">
    <w:p w:rsidR="00DE390D" w:rsidRDefault="00DE390D" w:rsidP="00643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90D" w:rsidRDefault="00DE390D" w:rsidP="006432F5">
      <w:pPr>
        <w:spacing w:after="0" w:line="240" w:lineRule="auto"/>
      </w:pPr>
      <w:r>
        <w:separator/>
      </w:r>
    </w:p>
  </w:footnote>
  <w:footnote w:type="continuationSeparator" w:id="0">
    <w:p w:rsidR="00DE390D" w:rsidRDefault="00DE390D" w:rsidP="00643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04029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432F5" w:rsidRPr="006432F5" w:rsidRDefault="006432F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432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432F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34FE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432F5" w:rsidRDefault="006432F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093"/>
    <w:rsid w:val="00002DDE"/>
    <w:rsid w:val="000115C2"/>
    <w:rsid w:val="00014F10"/>
    <w:rsid w:val="0002088A"/>
    <w:rsid w:val="00037A44"/>
    <w:rsid w:val="00044F5D"/>
    <w:rsid w:val="0005187B"/>
    <w:rsid w:val="00054600"/>
    <w:rsid w:val="00057FA0"/>
    <w:rsid w:val="00062DB7"/>
    <w:rsid w:val="00075227"/>
    <w:rsid w:val="00080F02"/>
    <w:rsid w:val="000A11A4"/>
    <w:rsid w:val="000A1464"/>
    <w:rsid w:val="000E3063"/>
    <w:rsid w:val="00112D9C"/>
    <w:rsid w:val="00113D80"/>
    <w:rsid w:val="00120F7D"/>
    <w:rsid w:val="0013467B"/>
    <w:rsid w:val="00144262"/>
    <w:rsid w:val="0020711B"/>
    <w:rsid w:val="00227973"/>
    <w:rsid w:val="00230404"/>
    <w:rsid w:val="0024082B"/>
    <w:rsid w:val="002A14A0"/>
    <w:rsid w:val="002A2906"/>
    <w:rsid w:val="002A70DD"/>
    <w:rsid w:val="002B4E72"/>
    <w:rsid w:val="002C2D36"/>
    <w:rsid w:val="002D05B0"/>
    <w:rsid w:val="002D78D7"/>
    <w:rsid w:val="002F46E9"/>
    <w:rsid w:val="002F70B9"/>
    <w:rsid w:val="002F740E"/>
    <w:rsid w:val="00301288"/>
    <w:rsid w:val="0030341B"/>
    <w:rsid w:val="00321273"/>
    <w:rsid w:val="00351ED2"/>
    <w:rsid w:val="00352E4E"/>
    <w:rsid w:val="00353808"/>
    <w:rsid w:val="00354CD1"/>
    <w:rsid w:val="00356318"/>
    <w:rsid w:val="0036435C"/>
    <w:rsid w:val="0036552F"/>
    <w:rsid w:val="00377AD2"/>
    <w:rsid w:val="0038202F"/>
    <w:rsid w:val="00383CD8"/>
    <w:rsid w:val="003A3039"/>
    <w:rsid w:val="003B3833"/>
    <w:rsid w:val="003C1E05"/>
    <w:rsid w:val="003C3B74"/>
    <w:rsid w:val="003E779F"/>
    <w:rsid w:val="0040029E"/>
    <w:rsid w:val="004061B5"/>
    <w:rsid w:val="00424093"/>
    <w:rsid w:val="0044762E"/>
    <w:rsid w:val="004828B2"/>
    <w:rsid w:val="00483D17"/>
    <w:rsid w:val="00495289"/>
    <w:rsid w:val="004A101F"/>
    <w:rsid w:val="004A1EC3"/>
    <w:rsid w:val="004A4A86"/>
    <w:rsid w:val="004C0D1D"/>
    <w:rsid w:val="004C25CA"/>
    <w:rsid w:val="005101BB"/>
    <w:rsid w:val="00520D35"/>
    <w:rsid w:val="00525063"/>
    <w:rsid w:val="005326B5"/>
    <w:rsid w:val="00542137"/>
    <w:rsid w:val="005453A4"/>
    <w:rsid w:val="00554A13"/>
    <w:rsid w:val="00566FDD"/>
    <w:rsid w:val="00570805"/>
    <w:rsid w:val="00575F29"/>
    <w:rsid w:val="00576F71"/>
    <w:rsid w:val="005C3116"/>
    <w:rsid w:val="005C35FD"/>
    <w:rsid w:val="005C3E87"/>
    <w:rsid w:val="005E267D"/>
    <w:rsid w:val="005F08FB"/>
    <w:rsid w:val="005F26F0"/>
    <w:rsid w:val="005F288E"/>
    <w:rsid w:val="006208B6"/>
    <w:rsid w:val="006432F5"/>
    <w:rsid w:val="00687590"/>
    <w:rsid w:val="006B222A"/>
    <w:rsid w:val="006B33EC"/>
    <w:rsid w:val="006C2D6C"/>
    <w:rsid w:val="006D593F"/>
    <w:rsid w:val="006E2CE9"/>
    <w:rsid w:val="006E332D"/>
    <w:rsid w:val="006F33D0"/>
    <w:rsid w:val="006F65A6"/>
    <w:rsid w:val="007039DA"/>
    <w:rsid w:val="00741492"/>
    <w:rsid w:val="00742A23"/>
    <w:rsid w:val="00743573"/>
    <w:rsid w:val="00750794"/>
    <w:rsid w:val="00761FF1"/>
    <w:rsid w:val="00767B84"/>
    <w:rsid w:val="00792636"/>
    <w:rsid w:val="00795593"/>
    <w:rsid w:val="00796076"/>
    <w:rsid w:val="007C0F7D"/>
    <w:rsid w:val="007C7BB5"/>
    <w:rsid w:val="007C7D77"/>
    <w:rsid w:val="007D4FCD"/>
    <w:rsid w:val="007F24B6"/>
    <w:rsid w:val="007F66DD"/>
    <w:rsid w:val="0080017C"/>
    <w:rsid w:val="0080514C"/>
    <w:rsid w:val="008150E0"/>
    <w:rsid w:val="00817C6A"/>
    <w:rsid w:val="00860E7D"/>
    <w:rsid w:val="00882ABB"/>
    <w:rsid w:val="008A3024"/>
    <w:rsid w:val="008B633D"/>
    <w:rsid w:val="008C12DD"/>
    <w:rsid w:val="008C5438"/>
    <w:rsid w:val="008D07DE"/>
    <w:rsid w:val="008D0A18"/>
    <w:rsid w:val="008D1EB0"/>
    <w:rsid w:val="008F6909"/>
    <w:rsid w:val="009153FE"/>
    <w:rsid w:val="009347B5"/>
    <w:rsid w:val="00947F59"/>
    <w:rsid w:val="00953C85"/>
    <w:rsid w:val="009B04A6"/>
    <w:rsid w:val="009B7EAE"/>
    <w:rsid w:val="009C4D13"/>
    <w:rsid w:val="009C7858"/>
    <w:rsid w:val="009D5C3B"/>
    <w:rsid w:val="009E03C7"/>
    <w:rsid w:val="009F0763"/>
    <w:rsid w:val="00A004F1"/>
    <w:rsid w:val="00A03332"/>
    <w:rsid w:val="00A077B1"/>
    <w:rsid w:val="00A11062"/>
    <w:rsid w:val="00A31590"/>
    <w:rsid w:val="00A559A7"/>
    <w:rsid w:val="00A659D9"/>
    <w:rsid w:val="00A92ADB"/>
    <w:rsid w:val="00A93BB8"/>
    <w:rsid w:val="00A943A8"/>
    <w:rsid w:val="00AC42AD"/>
    <w:rsid w:val="00AC4747"/>
    <w:rsid w:val="00AC6DFE"/>
    <w:rsid w:val="00AD36A5"/>
    <w:rsid w:val="00AD4112"/>
    <w:rsid w:val="00AE0A4D"/>
    <w:rsid w:val="00AE11AD"/>
    <w:rsid w:val="00AE2AD7"/>
    <w:rsid w:val="00AF57A8"/>
    <w:rsid w:val="00B050C1"/>
    <w:rsid w:val="00B12582"/>
    <w:rsid w:val="00B27FB6"/>
    <w:rsid w:val="00B3634F"/>
    <w:rsid w:val="00B474A7"/>
    <w:rsid w:val="00B57D53"/>
    <w:rsid w:val="00B92AAD"/>
    <w:rsid w:val="00B956F7"/>
    <w:rsid w:val="00BA7141"/>
    <w:rsid w:val="00BC7508"/>
    <w:rsid w:val="00BF3F62"/>
    <w:rsid w:val="00BF429B"/>
    <w:rsid w:val="00C01E4F"/>
    <w:rsid w:val="00C06182"/>
    <w:rsid w:val="00C17E97"/>
    <w:rsid w:val="00C25C29"/>
    <w:rsid w:val="00C34FEA"/>
    <w:rsid w:val="00C3620B"/>
    <w:rsid w:val="00C46FD0"/>
    <w:rsid w:val="00C52A34"/>
    <w:rsid w:val="00C75698"/>
    <w:rsid w:val="00C80275"/>
    <w:rsid w:val="00CC2DEF"/>
    <w:rsid w:val="00CE6396"/>
    <w:rsid w:val="00D14789"/>
    <w:rsid w:val="00D215EB"/>
    <w:rsid w:val="00D35038"/>
    <w:rsid w:val="00D36DED"/>
    <w:rsid w:val="00D54238"/>
    <w:rsid w:val="00D71310"/>
    <w:rsid w:val="00D768C3"/>
    <w:rsid w:val="00D8553E"/>
    <w:rsid w:val="00DB4FC1"/>
    <w:rsid w:val="00DD4187"/>
    <w:rsid w:val="00DE390D"/>
    <w:rsid w:val="00E05D78"/>
    <w:rsid w:val="00E24DAA"/>
    <w:rsid w:val="00E32505"/>
    <w:rsid w:val="00E465F7"/>
    <w:rsid w:val="00E525CE"/>
    <w:rsid w:val="00E7275E"/>
    <w:rsid w:val="00E77582"/>
    <w:rsid w:val="00EA102B"/>
    <w:rsid w:val="00EA5CA2"/>
    <w:rsid w:val="00EA78CE"/>
    <w:rsid w:val="00EB044C"/>
    <w:rsid w:val="00ED22B7"/>
    <w:rsid w:val="00ED44D0"/>
    <w:rsid w:val="00EE0516"/>
    <w:rsid w:val="00EE06E6"/>
    <w:rsid w:val="00F02B73"/>
    <w:rsid w:val="00F63ED3"/>
    <w:rsid w:val="00F7304A"/>
    <w:rsid w:val="00F761FD"/>
    <w:rsid w:val="00F85688"/>
    <w:rsid w:val="00F97C4A"/>
    <w:rsid w:val="00FA5E55"/>
    <w:rsid w:val="00FC33EB"/>
    <w:rsid w:val="00FF1440"/>
    <w:rsid w:val="00FF3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paragraph" w:styleId="1">
    <w:name w:val="heading 1"/>
    <w:basedOn w:val="a"/>
    <w:next w:val="a"/>
    <w:link w:val="10"/>
    <w:qFormat/>
    <w:rsid w:val="00C3620B"/>
    <w:pPr>
      <w:keepNext/>
      <w:spacing w:before="240" w:after="60"/>
      <w:ind w:firstLine="709"/>
      <w:jc w:val="both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sid w:val="00C3620B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paragraph" w:styleId="aa">
    <w:name w:val="List Paragraph"/>
    <w:basedOn w:val="a"/>
    <w:uiPriority w:val="34"/>
    <w:qFormat/>
    <w:rsid w:val="008A30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paragraph" w:styleId="1">
    <w:name w:val="heading 1"/>
    <w:basedOn w:val="a"/>
    <w:next w:val="a"/>
    <w:link w:val="10"/>
    <w:qFormat/>
    <w:rsid w:val="00C3620B"/>
    <w:pPr>
      <w:keepNext/>
      <w:spacing w:before="240" w:after="60"/>
      <w:ind w:firstLine="709"/>
      <w:jc w:val="both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sid w:val="00C3620B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paragraph" w:styleId="aa">
    <w:name w:val="List Paragraph"/>
    <w:basedOn w:val="a"/>
    <w:uiPriority w:val="34"/>
    <w:qFormat/>
    <w:rsid w:val="008A3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 РОСФИННАДЗОРА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Гумерова Фарида Фаритовна</dc:creator>
  <cp:lastModifiedBy>Вьюшкова Ольга Андреевна</cp:lastModifiedBy>
  <cp:revision>11</cp:revision>
  <cp:lastPrinted>2017-07-25T11:22:00Z</cp:lastPrinted>
  <dcterms:created xsi:type="dcterms:W3CDTF">2023-01-27T04:32:00Z</dcterms:created>
  <dcterms:modified xsi:type="dcterms:W3CDTF">2023-09-08T10:20:00Z</dcterms:modified>
</cp:coreProperties>
</file>