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4B" w:rsidRDefault="0055474B" w:rsidP="0055474B">
      <w:pPr>
        <w:pStyle w:val="aa"/>
        <w:spacing w:line="240" w:lineRule="auto"/>
        <w:ind w:left="5760"/>
        <w:jc w:val="center"/>
        <w:rPr>
          <w:color w:val="auto"/>
          <w:szCs w:val="28"/>
        </w:rPr>
      </w:pPr>
      <w:bookmarkStart w:id="0" w:name="_GoBack"/>
      <w:bookmarkEnd w:id="0"/>
      <w:r>
        <w:rPr>
          <w:color w:val="auto"/>
          <w:szCs w:val="28"/>
        </w:rPr>
        <w:t>УТВЕРЖДАЮ</w:t>
      </w:r>
    </w:p>
    <w:p w:rsidR="0055474B" w:rsidRDefault="00CE2E34" w:rsidP="0055474B">
      <w:pPr>
        <w:pStyle w:val="aa"/>
        <w:spacing w:line="240" w:lineRule="auto"/>
        <w:ind w:left="5760"/>
        <w:jc w:val="center"/>
        <w:rPr>
          <w:color w:val="auto"/>
          <w:szCs w:val="28"/>
        </w:rPr>
      </w:pPr>
      <w:r>
        <w:rPr>
          <w:color w:val="auto"/>
          <w:szCs w:val="28"/>
        </w:rPr>
        <w:t>Р</w:t>
      </w:r>
      <w:r w:rsidR="0055474B">
        <w:rPr>
          <w:color w:val="auto"/>
          <w:szCs w:val="28"/>
        </w:rPr>
        <w:t>уководител</w:t>
      </w:r>
      <w:r>
        <w:rPr>
          <w:color w:val="auto"/>
          <w:szCs w:val="28"/>
        </w:rPr>
        <w:t>ь</w:t>
      </w:r>
      <w:r w:rsidR="0055474B">
        <w:rPr>
          <w:color w:val="auto"/>
          <w:szCs w:val="28"/>
        </w:rPr>
        <w:t xml:space="preserve"> Управления Федерального казначейства по Ханты-Мансийскому</w:t>
      </w:r>
    </w:p>
    <w:p w:rsidR="0055474B" w:rsidRPr="009F015D" w:rsidRDefault="0055474B" w:rsidP="0055474B">
      <w:pPr>
        <w:pStyle w:val="aa"/>
        <w:spacing w:line="240" w:lineRule="auto"/>
        <w:ind w:left="5760"/>
        <w:jc w:val="center"/>
        <w:rPr>
          <w:color w:val="auto"/>
          <w:szCs w:val="28"/>
          <w:u w:val="single"/>
        </w:rPr>
      </w:pPr>
      <w:r w:rsidRPr="009F015D">
        <w:rPr>
          <w:color w:val="auto"/>
          <w:szCs w:val="28"/>
          <w:u w:val="single"/>
        </w:rPr>
        <w:t xml:space="preserve">автономному округу </w:t>
      </w:r>
      <w:r w:rsidR="00126FE1">
        <w:rPr>
          <w:color w:val="auto"/>
          <w:szCs w:val="28"/>
          <w:u w:val="single"/>
        </w:rPr>
        <w:t>–</w:t>
      </w:r>
      <w:r w:rsidRPr="009F015D">
        <w:rPr>
          <w:color w:val="auto"/>
          <w:szCs w:val="28"/>
          <w:u w:val="single"/>
        </w:rPr>
        <w:t xml:space="preserve"> Югре</w:t>
      </w:r>
    </w:p>
    <w:p w:rsidR="0055474B" w:rsidRDefault="0055474B" w:rsidP="0055474B">
      <w:pPr>
        <w:pStyle w:val="aa"/>
        <w:spacing w:line="240" w:lineRule="auto"/>
        <w:ind w:left="5760"/>
        <w:jc w:val="center"/>
        <w:rPr>
          <w:sz w:val="22"/>
        </w:rPr>
      </w:pPr>
      <w:r>
        <w:rPr>
          <w:sz w:val="22"/>
        </w:rPr>
        <w:t>(должность представителя нанимателя либо лица, уполномоченного нанимателем)</w:t>
      </w:r>
    </w:p>
    <w:p w:rsidR="0055474B" w:rsidRDefault="0055474B" w:rsidP="0055474B">
      <w:pPr>
        <w:pStyle w:val="aa"/>
        <w:spacing w:line="240" w:lineRule="auto"/>
        <w:ind w:left="5760"/>
        <w:jc w:val="center"/>
        <w:rPr>
          <w:color w:val="auto"/>
          <w:szCs w:val="28"/>
        </w:rPr>
      </w:pPr>
      <w:r>
        <w:rPr>
          <w:color w:val="auto"/>
          <w:szCs w:val="28"/>
        </w:rPr>
        <w:t xml:space="preserve"> </w:t>
      </w:r>
      <w:r>
        <w:rPr>
          <w:color w:val="auto"/>
          <w:szCs w:val="28"/>
        </w:rPr>
        <w:softHyphen/>
      </w:r>
      <w:r>
        <w:rPr>
          <w:color w:val="auto"/>
          <w:szCs w:val="28"/>
        </w:rPr>
        <w:softHyphen/>
      </w:r>
      <w:r>
        <w:rPr>
          <w:color w:val="auto"/>
          <w:szCs w:val="28"/>
        </w:rPr>
        <w:softHyphen/>
        <w:t xml:space="preserve">_________      </w:t>
      </w:r>
      <w:r w:rsidR="00CE2E34">
        <w:rPr>
          <w:color w:val="auto"/>
          <w:szCs w:val="28"/>
          <w:u w:val="single"/>
        </w:rPr>
        <w:t>А.В. Цыганенко</w:t>
      </w:r>
    </w:p>
    <w:p w:rsidR="0055474B" w:rsidRDefault="0055474B" w:rsidP="0055474B">
      <w:pPr>
        <w:pStyle w:val="aa"/>
        <w:tabs>
          <w:tab w:val="left" w:pos="6408"/>
        </w:tabs>
        <w:spacing w:line="240" w:lineRule="auto"/>
        <w:ind w:left="5760"/>
        <w:rPr>
          <w:color w:val="auto"/>
          <w:sz w:val="22"/>
          <w:szCs w:val="22"/>
        </w:rPr>
      </w:pPr>
      <w:r>
        <w:rPr>
          <w:color w:val="auto"/>
          <w:szCs w:val="28"/>
        </w:rPr>
        <w:tab/>
      </w:r>
      <w:r>
        <w:rPr>
          <w:color w:val="auto"/>
          <w:sz w:val="22"/>
          <w:szCs w:val="22"/>
        </w:rPr>
        <w:t>(подпись)         (инициалы, фамилия)</w:t>
      </w:r>
    </w:p>
    <w:p w:rsidR="0055474B" w:rsidRDefault="0055474B" w:rsidP="0055474B">
      <w:pPr>
        <w:pStyle w:val="aa"/>
        <w:spacing w:line="240" w:lineRule="auto"/>
        <w:ind w:left="5760"/>
        <w:jc w:val="center"/>
        <w:rPr>
          <w:color w:val="auto"/>
          <w:szCs w:val="28"/>
        </w:rPr>
      </w:pPr>
      <w:r>
        <w:rPr>
          <w:color w:val="auto"/>
          <w:szCs w:val="28"/>
        </w:rPr>
        <w:t>«____»_____________20</w:t>
      </w:r>
      <w:r w:rsidR="00126FE1">
        <w:rPr>
          <w:color w:val="auto"/>
          <w:szCs w:val="28"/>
        </w:rPr>
        <w:t>2</w:t>
      </w:r>
      <w:r w:rsidR="00CE2E34">
        <w:rPr>
          <w:color w:val="auto"/>
          <w:szCs w:val="28"/>
        </w:rPr>
        <w:t>4</w:t>
      </w:r>
      <w:r>
        <w:rPr>
          <w:color w:val="auto"/>
          <w:szCs w:val="28"/>
        </w:rPr>
        <w:t xml:space="preserve"> г.</w:t>
      </w:r>
    </w:p>
    <w:p w:rsidR="0055474B" w:rsidRPr="00E92D2D" w:rsidRDefault="0055474B" w:rsidP="0055474B">
      <w:pPr>
        <w:widowControl w:val="0"/>
        <w:spacing w:after="0" w:line="240" w:lineRule="auto"/>
        <w:ind w:left="5812"/>
        <w:jc w:val="center"/>
        <w:rPr>
          <w:rFonts w:ascii="Times New Roman" w:eastAsia="Times New Roman" w:hAnsi="Times New Roman" w:cs="Times New Roman"/>
          <w:sz w:val="28"/>
          <w:szCs w:val="28"/>
          <w:lang w:eastAsia="ru-RU"/>
        </w:rPr>
      </w:pPr>
    </w:p>
    <w:p w:rsidR="00CE2E34" w:rsidRDefault="00CE2E34" w:rsidP="0055474B">
      <w:pPr>
        <w:spacing w:after="0" w:line="240" w:lineRule="auto"/>
        <w:ind w:firstLine="720"/>
        <w:jc w:val="both"/>
        <w:rPr>
          <w:rFonts w:ascii="Times New Roman" w:eastAsia="Times New Roman" w:hAnsi="Times New Roman" w:cs="Times New Roman"/>
          <w:sz w:val="28"/>
          <w:szCs w:val="20"/>
          <w:lang w:eastAsia="ru-RU"/>
        </w:rPr>
      </w:pPr>
    </w:p>
    <w:p w:rsidR="005B08C7" w:rsidRPr="00E92D2D" w:rsidRDefault="005B08C7" w:rsidP="0055474B">
      <w:pPr>
        <w:spacing w:after="0" w:line="240" w:lineRule="auto"/>
        <w:ind w:firstLine="720"/>
        <w:jc w:val="both"/>
        <w:rPr>
          <w:rFonts w:ascii="Times New Roman" w:eastAsia="Times New Roman" w:hAnsi="Times New Roman" w:cs="Times New Roman"/>
          <w:sz w:val="28"/>
          <w:szCs w:val="20"/>
          <w:lang w:eastAsia="ru-RU"/>
        </w:rPr>
      </w:pPr>
    </w:p>
    <w:p w:rsidR="0055474B" w:rsidRDefault="0055474B" w:rsidP="0055474B">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Должностной регламент</w:t>
      </w:r>
    </w:p>
    <w:p w:rsidR="0055474B" w:rsidRDefault="0055474B" w:rsidP="0055474B">
      <w:pPr>
        <w:pStyle w:val="ConsPlusNormal"/>
        <w:jc w:val="center"/>
        <w:rPr>
          <w:rFonts w:ascii="Times New Roman" w:hAnsi="Times New Roman" w:cs="Times New Roman"/>
          <w:sz w:val="28"/>
          <w:szCs w:val="28"/>
        </w:rPr>
      </w:pPr>
      <w:r>
        <w:rPr>
          <w:rFonts w:ascii="Times New Roman" w:hAnsi="Times New Roman" w:cs="Times New Roman"/>
          <w:sz w:val="28"/>
          <w:szCs w:val="28"/>
        </w:rPr>
        <w:t>казначея отдела № 4</w:t>
      </w:r>
    </w:p>
    <w:p w:rsidR="0055474B" w:rsidRDefault="0055474B" w:rsidP="005547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Управления Федерального казначейства </w:t>
      </w:r>
      <w:proofErr w:type="gramStart"/>
      <w:r>
        <w:rPr>
          <w:rFonts w:ascii="Times New Roman" w:hAnsi="Times New Roman" w:cs="Times New Roman"/>
          <w:sz w:val="28"/>
          <w:szCs w:val="28"/>
        </w:rPr>
        <w:t>по</w:t>
      </w:r>
      <w:proofErr w:type="gramEnd"/>
    </w:p>
    <w:p w:rsidR="0055474B" w:rsidRDefault="0055474B" w:rsidP="0055474B">
      <w:pPr>
        <w:pStyle w:val="ConsPlusNormal"/>
        <w:jc w:val="center"/>
        <w:rPr>
          <w:rFonts w:ascii="Times New Roman" w:hAnsi="Times New Roman" w:cs="Times New Roman"/>
          <w:sz w:val="28"/>
          <w:szCs w:val="28"/>
        </w:rPr>
      </w:pPr>
      <w:r>
        <w:rPr>
          <w:rFonts w:ascii="Times New Roman" w:hAnsi="Times New Roman" w:cs="Times New Roman"/>
          <w:sz w:val="28"/>
          <w:szCs w:val="28"/>
          <w:u w:val="single"/>
        </w:rPr>
        <w:t>Ханты-Мансийскому автономному округу - Югре</w:t>
      </w:r>
    </w:p>
    <w:p w:rsidR="0055474B" w:rsidRDefault="0055474B" w:rsidP="0055474B">
      <w:pPr>
        <w:pStyle w:val="ConsPlusNormal"/>
        <w:jc w:val="center"/>
        <w:rPr>
          <w:rFonts w:ascii="Times New Roman" w:hAnsi="Times New Roman" w:cs="Times New Roman"/>
          <w:szCs w:val="22"/>
        </w:rPr>
      </w:pPr>
      <w:proofErr w:type="gramStart"/>
      <w:r>
        <w:rPr>
          <w:rFonts w:ascii="Times New Roman" w:hAnsi="Times New Roman" w:cs="Times New Roman"/>
          <w:szCs w:val="22"/>
        </w:rPr>
        <w:t>(наименование должности, наименование структурного</w:t>
      </w:r>
      <w:proofErr w:type="gramEnd"/>
    </w:p>
    <w:p w:rsidR="0055474B" w:rsidRDefault="0055474B" w:rsidP="0055474B">
      <w:pPr>
        <w:pStyle w:val="ConsPlusNormal"/>
        <w:jc w:val="center"/>
        <w:rPr>
          <w:rFonts w:ascii="Times New Roman" w:hAnsi="Times New Roman" w:cs="Times New Roman"/>
          <w:szCs w:val="22"/>
        </w:rPr>
      </w:pPr>
      <w:r>
        <w:rPr>
          <w:rFonts w:ascii="Times New Roman" w:hAnsi="Times New Roman" w:cs="Times New Roman"/>
          <w:szCs w:val="22"/>
        </w:rPr>
        <w:t>подразделения центрального аппарата Федерального</w:t>
      </w:r>
    </w:p>
    <w:p w:rsidR="0055474B" w:rsidRDefault="0055474B" w:rsidP="0055474B">
      <w:pPr>
        <w:pStyle w:val="ConsPlusNormal"/>
        <w:jc w:val="center"/>
        <w:rPr>
          <w:rFonts w:ascii="Times New Roman" w:hAnsi="Times New Roman" w:cs="Times New Roman"/>
          <w:szCs w:val="22"/>
        </w:rPr>
      </w:pPr>
      <w:proofErr w:type="gramStart"/>
      <w:r>
        <w:rPr>
          <w:rFonts w:ascii="Times New Roman" w:hAnsi="Times New Roman" w:cs="Times New Roman"/>
          <w:szCs w:val="22"/>
        </w:rPr>
        <w:t>казначейства (территориального органа</w:t>
      </w:r>
      <w:proofErr w:type="gramEnd"/>
    </w:p>
    <w:p w:rsidR="0055474B" w:rsidRDefault="0055474B" w:rsidP="0055474B">
      <w:pPr>
        <w:pStyle w:val="ConsPlusNormal"/>
        <w:jc w:val="center"/>
        <w:rPr>
          <w:rFonts w:ascii="Times New Roman" w:hAnsi="Times New Roman" w:cs="Times New Roman"/>
          <w:szCs w:val="22"/>
        </w:rPr>
      </w:pPr>
      <w:proofErr w:type="gramStart"/>
      <w:r>
        <w:rPr>
          <w:rFonts w:ascii="Times New Roman" w:hAnsi="Times New Roman" w:cs="Times New Roman"/>
          <w:szCs w:val="22"/>
        </w:rPr>
        <w:t>Федерального казначейства)</w:t>
      </w:r>
      <w:proofErr w:type="gramEnd"/>
    </w:p>
    <w:p w:rsidR="0055474B" w:rsidRDefault="0055474B" w:rsidP="0055474B">
      <w:pPr>
        <w:pStyle w:val="ConsPlusNormal"/>
        <w:jc w:val="center"/>
        <w:rPr>
          <w:rFonts w:ascii="Times New Roman" w:hAnsi="Times New Roman" w:cs="Times New Roman"/>
          <w:szCs w:val="22"/>
        </w:rPr>
      </w:pPr>
    </w:p>
    <w:p w:rsidR="0055474B" w:rsidRPr="00E92D2D" w:rsidRDefault="0055474B" w:rsidP="0055474B">
      <w:pPr>
        <w:widowControl w:val="0"/>
        <w:tabs>
          <w:tab w:val="left" w:pos="6945"/>
        </w:tabs>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val="en-US" w:eastAsia="ru-RU"/>
        </w:rPr>
        <w:t>I</w:t>
      </w:r>
      <w:r w:rsidRPr="00E92D2D">
        <w:rPr>
          <w:rFonts w:ascii="Times New Roman" w:eastAsia="Times New Roman" w:hAnsi="Times New Roman" w:cs="Times New Roman"/>
          <w:sz w:val="28"/>
          <w:szCs w:val="28"/>
          <w:lang w:eastAsia="ru-RU"/>
        </w:rPr>
        <w:t>. Общие положения</w:t>
      </w:r>
    </w:p>
    <w:p w:rsidR="0055474B" w:rsidRPr="00E92D2D" w:rsidRDefault="0055474B" w:rsidP="0055474B">
      <w:pPr>
        <w:widowControl w:val="0"/>
        <w:tabs>
          <w:tab w:val="left" w:pos="6945"/>
        </w:tabs>
        <w:spacing w:after="0" w:line="240" w:lineRule="auto"/>
        <w:ind w:left="2880" w:firstLine="720"/>
        <w:jc w:val="both"/>
        <w:rPr>
          <w:rFonts w:ascii="Times New Roman" w:eastAsia="Times New Roman" w:hAnsi="Times New Roman" w:cs="Times New Roman"/>
          <w:sz w:val="28"/>
          <w:szCs w:val="28"/>
          <w:lang w:eastAsia="ru-RU"/>
        </w:rPr>
      </w:pPr>
    </w:p>
    <w:p w:rsidR="0055474B" w:rsidRPr="00E92D2D" w:rsidRDefault="0055474B" w:rsidP="0055474B">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92D2D">
        <w:rPr>
          <w:rFonts w:ascii="Times New Roman" w:eastAsia="Times New Roman" w:hAnsi="Times New Roman" w:cs="Times New Roman"/>
          <w:color w:val="000000"/>
          <w:sz w:val="28"/>
          <w:szCs w:val="28"/>
          <w:lang w:eastAsia="ru-RU"/>
        </w:rPr>
        <w:t xml:space="preserve">1. Должность федеральной государственной гражданской службы (далее - гражданская служба) </w:t>
      </w:r>
      <w:r>
        <w:rPr>
          <w:rFonts w:ascii="Times New Roman" w:eastAsia="Times New Roman" w:hAnsi="Times New Roman" w:cs="Times New Roman"/>
          <w:color w:val="000000"/>
          <w:sz w:val="28"/>
          <w:szCs w:val="28"/>
          <w:lang w:eastAsia="ru-RU"/>
        </w:rPr>
        <w:t>к</w:t>
      </w:r>
      <w:r w:rsidRPr="00E92D2D">
        <w:rPr>
          <w:rFonts w:ascii="Times New Roman" w:eastAsia="Times New Roman" w:hAnsi="Times New Roman" w:cs="Times New Roman"/>
          <w:color w:val="000000"/>
          <w:sz w:val="28"/>
          <w:szCs w:val="28"/>
          <w:lang w:eastAsia="ru-RU"/>
        </w:rPr>
        <w:t xml:space="preserve">азначей отдела № </w:t>
      </w:r>
      <w:r>
        <w:rPr>
          <w:rFonts w:ascii="Times New Roman" w:eastAsia="Times New Roman" w:hAnsi="Times New Roman" w:cs="Times New Roman"/>
          <w:color w:val="000000"/>
          <w:sz w:val="28"/>
          <w:szCs w:val="28"/>
          <w:lang w:eastAsia="ru-RU"/>
        </w:rPr>
        <w:t>4</w:t>
      </w:r>
      <w:r w:rsidRPr="00E92D2D">
        <w:rPr>
          <w:rFonts w:ascii="Times New Roman" w:eastAsia="Times New Roman" w:hAnsi="Times New Roman" w:cs="Times New Roman"/>
          <w:color w:val="000000"/>
          <w:sz w:val="28"/>
          <w:szCs w:val="28"/>
          <w:lang w:eastAsia="ru-RU"/>
        </w:rPr>
        <w:t xml:space="preserve"> Управления Федерального казначейства по Ханты-Мансийскому автономному округу - Югре (далее - казначей) относится к </w:t>
      </w:r>
      <w:r w:rsidRPr="00AB6076">
        <w:rPr>
          <w:rFonts w:ascii="Times New Roman" w:eastAsia="Times New Roman" w:hAnsi="Times New Roman" w:cs="Times New Roman"/>
          <w:color w:val="000000"/>
          <w:sz w:val="28"/>
          <w:szCs w:val="28"/>
          <w:lang w:eastAsia="ru-RU"/>
        </w:rPr>
        <w:t>старшей группе должностей гражданской</w:t>
      </w:r>
      <w:r w:rsidRPr="00E92D2D">
        <w:rPr>
          <w:rFonts w:ascii="Times New Roman" w:eastAsia="Times New Roman" w:hAnsi="Times New Roman" w:cs="Times New Roman"/>
          <w:color w:val="000000"/>
          <w:sz w:val="28"/>
          <w:szCs w:val="28"/>
          <w:lang w:eastAsia="ru-RU"/>
        </w:rPr>
        <w:t xml:space="preserve"> службы категории «специалисты».</w:t>
      </w:r>
    </w:p>
    <w:p w:rsidR="0055474B" w:rsidRDefault="0055474B" w:rsidP="0055474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E92D2D">
        <w:rPr>
          <w:rFonts w:ascii="Times New Roman" w:eastAsia="Times New Roman" w:hAnsi="Times New Roman" w:cs="Times New Roman"/>
          <w:color w:val="000000"/>
          <w:sz w:val="28"/>
          <w:szCs w:val="28"/>
          <w:lang w:eastAsia="ru-RU"/>
        </w:rPr>
        <w:t xml:space="preserve">Регистрационный номер (код) должности - </w:t>
      </w:r>
      <w:r w:rsidRPr="00E92D2D">
        <w:rPr>
          <w:rFonts w:ascii="Times New Roman" w:eastAsia="Times New Roman" w:hAnsi="Times New Roman" w:cs="Times New Roman"/>
          <w:color w:val="000000"/>
          <w:sz w:val="28"/>
          <w:szCs w:val="20"/>
          <w:lang w:eastAsia="ru-RU"/>
        </w:rPr>
        <w:t>11-3-4-0</w:t>
      </w:r>
      <w:r>
        <w:rPr>
          <w:rFonts w:ascii="Times New Roman" w:eastAsia="Times New Roman" w:hAnsi="Times New Roman" w:cs="Times New Roman"/>
          <w:color w:val="000000"/>
          <w:sz w:val="28"/>
          <w:szCs w:val="20"/>
          <w:lang w:eastAsia="ru-RU"/>
        </w:rPr>
        <w:t>76</w:t>
      </w:r>
      <w:r w:rsidRPr="00E92D2D">
        <w:rPr>
          <w:rFonts w:ascii="Times New Roman" w:eastAsia="Times New Roman" w:hAnsi="Times New Roman" w:cs="Times New Roman"/>
          <w:color w:val="000000"/>
          <w:sz w:val="28"/>
          <w:szCs w:val="20"/>
          <w:lang w:eastAsia="ru-RU"/>
        </w:rPr>
        <w:t>.</w:t>
      </w:r>
    </w:p>
    <w:p w:rsidR="0055474B" w:rsidRDefault="0055474B" w:rsidP="0055474B">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92D2D">
        <w:rPr>
          <w:rFonts w:ascii="Times New Roman" w:eastAsia="Times New Roman" w:hAnsi="Times New Roman" w:cs="Times New Roman"/>
          <w:color w:val="000000"/>
          <w:sz w:val="28"/>
          <w:szCs w:val="20"/>
          <w:lang w:eastAsia="ru-RU"/>
        </w:rPr>
        <w:t xml:space="preserve">2. </w:t>
      </w:r>
      <w:r w:rsidRPr="00E92D2D">
        <w:rPr>
          <w:rFonts w:ascii="Times New Roman" w:eastAsia="Times New Roman" w:hAnsi="Times New Roman" w:cs="Times New Roman"/>
          <w:color w:val="000000"/>
          <w:sz w:val="28"/>
          <w:szCs w:val="28"/>
          <w:lang w:eastAsia="ru-RU"/>
        </w:rPr>
        <w:t xml:space="preserve">Область профессиональной служебной деятельности </w:t>
      </w:r>
      <w:r w:rsidR="00537362">
        <w:rPr>
          <w:rFonts w:ascii="Times New Roman" w:eastAsia="Times New Roman" w:hAnsi="Times New Roman" w:cs="Times New Roman"/>
          <w:color w:val="000000"/>
          <w:sz w:val="28"/>
          <w:szCs w:val="28"/>
          <w:lang w:eastAsia="ru-RU"/>
        </w:rPr>
        <w:t xml:space="preserve">федерального государственного гражданского служащего (далее – гражданский служащий) </w:t>
      </w:r>
      <w:r>
        <w:rPr>
          <w:rFonts w:ascii="Times New Roman" w:eastAsia="Calibri" w:hAnsi="Times New Roman" w:cs="Times New Roman"/>
          <w:sz w:val="28"/>
          <w:szCs w:val="28"/>
        </w:rPr>
        <w:t xml:space="preserve">казначея: </w:t>
      </w:r>
      <w:r w:rsidRPr="00F33C22">
        <w:rPr>
          <w:rFonts w:ascii="Times New Roman" w:eastAsia="Times New Roman" w:hAnsi="Times New Roman" w:cs="Times New Roman"/>
          <w:color w:val="000000"/>
          <w:sz w:val="28"/>
          <w:szCs w:val="28"/>
          <w:lang w:eastAsia="ru-RU"/>
        </w:rPr>
        <w:t>регулирование бюджетной системы.</w:t>
      </w:r>
    </w:p>
    <w:p w:rsidR="0055474B" w:rsidRPr="00E16F95" w:rsidRDefault="0055474B" w:rsidP="0055474B">
      <w:pPr>
        <w:widowControl w:val="0"/>
        <w:spacing w:after="0" w:line="240" w:lineRule="auto"/>
        <w:ind w:firstLine="709"/>
        <w:jc w:val="both"/>
        <w:rPr>
          <w:rFonts w:ascii="Times New Roman" w:eastAsia="Times New Roman" w:hAnsi="Times New Roman" w:cs="Times New Roman"/>
          <w:sz w:val="28"/>
          <w:szCs w:val="28"/>
          <w:lang w:eastAsia="ru-RU"/>
        </w:rPr>
      </w:pPr>
      <w:r w:rsidRPr="00E16F95">
        <w:rPr>
          <w:rFonts w:ascii="Times New Roman" w:eastAsia="Times New Roman" w:hAnsi="Times New Roman" w:cs="Times New Roman"/>
          <w:color w:val="000000"/>
          <w:sz w:val="28"/>
          <w:szCs w:val="28"/>
          <w:lang w:eastAsia="ru-RU"/>
        </w:rPr>
        <w:t xml:space="preserve">3. Вид профессиональной служебной </w:t>
      </w:r>
      <w:r w:rsidRPr="00E16F95">
        <w:rPr>
          <w:rFonts w:ascii="Times New Roman" w:eastAsia="Times New Roman" w:hAnsi="Times New Roman" w:cs="Times New Roman"/>
          <w:sz w:val="28"/>
          <w:szCs w:val="28"/>
          <w:lang w:eastAsia="ru-RU"/>
        </w:rPr>
        <w:t xml:space="preserve">деятельности </w:t>
      </w:r>
      <w:r>
        <w:rPr>
          <w:rFonts w:ascii="Times New Roman" w:eastAsia="Calibri" w:hAnsi="Times New Roman" w:cs="Times New Roman"/>
          <w:sz w:val="28"/>
          <w:szCs w:val="28"/>
        </w:rPr>
        <w:t>казначея</w:t>
      </w:r>
      <w:r w:rsidRPr="00E16F95">
        <w:rPr>
          <w:rFonts w:ascii="Times New Roman" w:eastAsia="Calibri" w:hAnsi="Times New Roman" w:cs="Times New Roman"/>
          <w:sz w:val="28"/>
          <w:szCs w:val="28"/>
        </w:rPr>
        <w:t>:</w:t>
      </w:r>
      <w:r w:rsidRPr="00E16F95">
        <w:rPr>
          <w:rFonts w:ascii="Times New Roman" w:eastAsia="Times New Roman" w:hAnsi="Times New Roman" w:cs="Times New Roman"/>
          <w:sz w:val="28"/>
          <w:szCs w:val="28"/>
          <w:lang w:eastAsia="ru-RU"/>
        </w:rPr>
        <w:t xml:space="preserve"> </w:t>
      </w:r>
      <w:r w:rsidRPr="00E16F95">
        <w:rPr>
          <w:rFonts w:ascii="Times New Roman" w:hAnsi="Times New Roman" w:cs="Times New Roman"/>
          <w:sz w:val="28"/>
          <w:szCs w:val="28"/>
        </w:rPr>
        <w:t>кассовое обслуживание исполнения бюджетов,</w:t>
      </w:r>
      <w:r w:rsidRPr="00E16F95">
        <w:rPr>
          <w:szCs w:val="28"/>
        </w:rPr>
        <w:t xml:space="preserve"> </w:t>
      </w:r>
      <w:r w:rsidRPr="00E16F95">
        <w:rPr>
          <w:rFonts w:ascii="Times New Roman" w:hAnsi="Times New Roman" w:cs="Times New Roman"/>
          <w:sz w:val="28"/>
          <w:szCs w:val="28"/>
        </w:rPr>
        <w:t>о</w:t>
      </w:r>
      <w:r w:rsidRPr="00E16F95">
        <w:rPr>
          <w:rFonts w:ascii="Times New Roman" w:eastAsia="Times New Roman" w:hAnsi="Times New Roman" w:cs="Times New Roman"/>
          <w:sz w:val="28"/>
          <w:szCs w:val="28"/>
          <w:lang w:eastAsia="ru-RU"/>
        </w:rPr>
        <w:t>рганизация составления и обеспечения исполнения бюджетов</w:t>
      </w:r>
      <w:r w:rsidRPr="00E16F95">
        <w:rPr>
          <w:rFonts w:ascii="Times New Roman" w:hAnsi="Times New Roman" w:cs="Times New Roman"/>
          <w:sz w:val="28"/>
          <w:szCs w:val="28"/>
        </w:rPr>
        <w:t xml:space="preserve"> </w:t>
      </w:r>
      <w:r w:rsidRPr="00E16F95">
        <w:rPr>
          <w:rFonts w:ascii="Times New Roman" w:eastAsia="Times New Roman" w:hAnsi="Times New Roman" w:cs="Times New Roman"/>
          <w:sz w:val="28"/>
          <w:szCs w:val="28"/>
          <w:lang w:eastAsia="ru-RU"/>
        </w:rPr>
        <w:t>бюджетной системы Российской Федерации</w:t>
      </w:r>
      <w:r w:rsidRPr="00E16F95">
        <w:rPr>
          <w:rFonts w:ascii="Times New Roman" w:hAnsi="Times New Roman" w:cs="Times New Roman"/>
          <w:sz w:val="28"/>
          <w:szCs w:val="28"/>
        </w:rPr>
        <w:t>.</w:t>
      </w:r>
    </w:p>
    <w:p w:rsidR="0055474B" w:rsidRPr="00E92D2D" w:rsidRDefault="0055474B" w:rsidP="0055474B">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92D2D">
        <w:rPr>
          <w:rFonts w:ascii="Times New Roman" w:eastAsia="Times New Roman" w:hAnsi="Times New Roman" w:cs="Times New Roman"/>
          <w:color w:val="000000"/>
          <w:sz w:val="28"/>
          <w:szCs w:val="28"/>
          <w:lang w:eastAsia="ru-RU"/>
        </w:rPr>
        <w:t xml:space="preserve">4. Назначение на должность и освобождение от должности казначея осуществляется руководителем Управления Федерального казначейства по Ханты-Мансийскому автономному округу – </w:t>
      </w:r>
      <w:r w:rsidRPr="00775CCC">
        <w:rPr>
          <w:rFonts w:ascii="Times New Roman" w:eastAsia="Times New Roman" w:hAnsi="Times New Roman" w:cs="Times New Roman"/>
          <w:sz w:val="28"/>
          <w:szCs w:val="28"/>
          <w:lang w:eastAsia="ru-RU"/>
        </w:rPr>
        <w:t>Югре (далее –</w:t>
      </w:r>
      <w:r>
        <w:rPr>
          <w:rFonts w:ascii="Times New Roman" w:eastAsia="Times New Roman" w:hAnsi="Times New Roman" w:cs="Times New Roman"/>
          <w:sz w:val="28"/>
          <w:szCs w:val="28"/>
          <w:lang w:eastAsia="ru-RU"/>
        </w:rPr>
        <w:t xml:space="preserve"> </w:t>
      </w:r>
      <w:r w:rsidRPr="00775CCC">
        <w:rPr>
          <w:rFonts w:ascii="Times New Roman" w:eastAsia="Times New Roman" w:hAnsi="Times New Roman" w:cs="Times New Roman"/>
          <w:sz w:val="28"/>
          <w:szCs w:val="28"/>
          <w:lang w:eastAsia="ru-RU"/>
        </w:rPr>
        <w:t>Управлени</w:t>
      </w:r>
      <w:r>
        <w:rPr>
          <w:rFonts w:ascii="Times New Roman" w:eastAsia="Times New Roman" w:hAnsi="Times New Roman" w:cs="Times New Roman"/>
          <w:sz w:val="28"/>
          <w:szCs w:val="28"/>
          <w:lang w:eastAsia="ru-RU"/>
        </w:rPr>
        <w:t>е</w:t>
      </w:r>
      <w:r w:rsidRPr="00775CCC">
        <w:rPr>
          <w:rFonts w:ascii="Times New Roman" w:eastAsia="Times New Roman" w:hAnsi="Times New Roman" w:cs="Times New Roman"/>
          <w:sz w:val="28"/>
          <w:szCs w:val="28"/>
          <w:lang w:eastAsia="ru-RU"/>
        </w:rPr>
        <w:t>).</w:t>
      </w:r>
    </w:p>
    <w:p w:rsidR="0055474B" w:rsidRPr="00E92D2D" w:rsidRDefault="0055474B" w:rsidP="0055474B">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w:t>
      </w:r>
      <w:r w:rsidRPr="00E92D2D">
        <w:rPr>
          <w:rFonts w:ascii="Times New Roman" w:eastAsia="Times New Roman" w:hAnsi="Times New Roman" w:cs="Times New Roman"/>
          <w:color w:val="000000"/>
          <w:sz w:val="28"/>
          <w:szCs w:val="28"/>
          <w:lang w:eastAsia="ru-RU"/>
        </w:rPr>
        <w:t>азначей непосредственно подчиняется начальнику отдела №</w:t>
      </w:r>
      <w:r>
        <w:rPr>
          <w:rFonts w:ascii="Times New Roman" w:eastAsia="Times New Roman" w:hAnsi="Times New Roman" w:cs="Times New Roman"/>
          <w:color w:val="000000"/>
          <w:sz w:val="28"/>
          <w:szCs w:val="28"/>
          <w:lang w:eastAsia="ru-RU"/>
        </w:rPr>
        <w:t xml:space="preserve"> 4</w:t>
      </w:r>
      <w:r w:rsidRPr="00E92D2D">
        <w:rPr>
          <w:rFonts w:ascii="Times New Roman" w:eastAsia="Times New Roman" w:hAnsi="Times New Roman" w:cs="Times New Roman"/>
          <w:color w:val="000000"/>
          <w:sz w:val="28"/>
          <w:szCs w:val="28"/>
          <w:lang w:eastAsia="ru-RU"/>
        </w:rPr>
        <w:t xml:space="preserve"> Управления</w:t>
      </w:r>
      <w:r w:rsidRPr="00677BD1">
        <w:rPr>
          <w:rFonts w:ascii="Times New Roman" w:eastAsia="Times New Roman" w:hAnsi="Times New Roman" w:cs="Times New Roman"/>
          <w:color w:val="000000"/>
          <w:sz w:val="28"/>
          <w:szCs w:val="28"/>
          <w:lang w:eastAsia="ru-RU"/>
        </w:rPr>
        <w:t>,</w:t>
      </w:r>
      <w:r w:rsidRPr="00E92D2D">
        <w:rPr>
          <w:rFonts w:ascii="Times New Roman" w:eastAsia="Times New Roman" w:hAnsi="Times New Roman" w:cs="Times New Roman"/>
          <w:color w:val="000000"/>
          <w:sz w:val="28"/>
          <w:szCs w:val="28"/>
          <w:lang w:eastAsia="ru-RU"/>
        </w:rPr>
        <w:t xml:space="preserve"> либо лицу, исполняющему его обязанности.</w:t>
      </w:r>
    </w:p>
    <w:p w:rsidR="0055474B" w:rsidRPr="00E92D2D" w:rsidRDefault="0055474B" w:rsidP="0055474B">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55474B" w:rsidRPr="00E92D2D" w:rsidRDefault="0055474B" w:rsidP="0055474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II. Квалификационные требования для замещения должности</w:t>
      </w:r>
    </w:p>
    <w:p w:rsidR="0055474B" w:rsidRPr="00E92D2D" w:rsidRDefault="0055474B" w:rsidP="0055474B">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92D2D">
        <w:rPr>
          <w:rFonts w:ascii="Times New Roman" w:eastAsia="Calibri" w:hAnsi="Times New Roman" w:cs="Times New Roman"/>
          <w:sz w:val="28"/>
          <w:szCs w:val="28"/>
        </w:rPr>
        <w:t>гражданской службы</w:t>
      </w:r>
    </w:p>
    <w:p w:rsidR="0055474B" w:rsidRPr="00E92D2D" w:rsidRDefault="0055474B" w:rsidP="0055474B">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55474B" w:rsidRPr="006A139D"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6. Для замещения должности казначея устанавливаются следующие квалификационные </w:t>
      </w:r>
      <w:r w:rsidRPr="006A139D">
        <w:rPr>
          <w:rFonts w:ascii="Times New Roman" w:eastAsia="Times New Roman" w:hAnsi="Times New Roman" w:cs="Times New Roman"/>
          <w:sz w:val="28"/>
          <w:szCs w:val="28"/>
          <w:lang w:eastAsia="ru-RU"/>
        </w:rPr>
        <w:t>требования.</w:t>
      </w:r>
    </w:p>
    <w:p w:rsidR="0055474B" w:rsidRDefault="0055474B" w:rsidP="0055474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6.1. Наличие минимального уровня профессионального образования: высшее образование - </w:t>
      </w:r>
      <w:proofErr w:type="spellStart"/>
      <w:r>
        <w:rPr>
          <w:rFonts w:ascii="Times New Roman" w:hAnsi="Times New Roman" w:cs="Times New Roman"/>
          <w:sz w:val="28"/>
          <w:szCs w:val="28"/>
        </w:rPr>
        <w:t>бакалавриат</w:t>
      </w:r>
      <w:proofErr w:type="spellEnd"/>
      <w:r>
        <w:rPr>
          <w:rFonts w:ascii="Times New Roman" w:hAnsi="Times New Roman" w:cs="Times New Roman"/>
          <w:sz w:val="28"/>
          <w:szCs w:val="28"/>
        </w:rPr>
        <w:t>.</w:t>
      </w:r>
    </w:p>
    <w:p w:rsidR="0055474B" w:rsidRDefault="0055474B" w:rsidP="0055474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Рекомендуемые специальности, направления подготовки: направления укрупненных групп специальностей "Экономика и управление",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5474B" w:rsidRPr="00E92D2D" w:rsidRDefault="0055474B" w:rsidP="0055474B">
      <w:pPr>
        <w:pStyle w:val="ConsPlusNormal"/>
        <w:ind w:firstLine="709"/>
        <w:jc w:val="both"/>
        <w:rPr>
          <w:rFonts w:ascii="Times New Roman" w:hAnsi="Times New Roman" w:cs="Times New Roman"/>
          <w:sz w:val="28"/>
          <w:szCs w:val="28"/>
        </w:rPr>
      </w:pPr>
      <w:r w:rsidRPr="00E92D2D">
        <w:rPr>
          <w:rFonts w:ascii="Times New Roman" w:hAnsi="Times New Roman" w:cs="Times New Roman"/>
          <w:sz w:val="28"/>
          <w:szCs w:val="28"/>
        </w:rPr>
        <w:t xml:space="preserve">6.2. </w:t>
      </w:r>
      <w:r w:rsidRPr="00341C4C">
        <w:rPr>
          <w:rFonts w:ascii="Times New Roman" w:hAnsi="Times New Roman" w:cs="Times New Roman"/>
          <w:sz w:val="28"/>
          <w:szCs w:val="28"/>
        </w:rPr>
        <w:t>Стаж гражданской</w:t>
      </w:r>
      <w:r w:rsidRPr="00E92D2D">
        <w:rPr>
          <w:rFonts w:ascii="Times New Roman" w:hAnsi="Times New Roman" w:cs="Times New Roman"/>
          <w:sz w:val="28"/>
          <w:szCs w:val="28"/>
        </w:rPr>
        <w:t xml:space="preserve"> службы или стаж</w:t>
      </w:r>
      <w:r w:rsidRPr="00E92D2D">
        <w:rPr>
          <w:rFonts w:ascii="Times New Roman" w:hAnsi="Times New Roman" w:cs="Times New Roman"/>
          <w:color w:val="FF0000"/>
          <w:sz w:val="28"/>
          <w:szCs w:val="28"/>
        </w:rPr>
        <w:t xml:space="preserve"> </w:t>
      </w:r>
      <w:r w:rsidRPr="00E92D2D">
        <w:rPr>
          <w:rFonts w:ascii="Times New Roman" w:hAnsi="Times New Roman" w:cs="Times New Roman"/>
          <w:sz w:val="28"/>
          <w:szCs w:val="28"/>
        </w:rPr>
        <w:t xml:space="preserve">работы по специальности, направлению подготовки: </w:t>
      </w:r>
      <w:r w:rsidRPr="002F26F1">
        <w:rPr>
          <w:rFonts w:ascii="Times New Roman" w:hAnsi="Times New Roman" w:cs="Times New Roman"/>
          <w:sz w:val="28"/>
          <w:szCs w:val="28"/>
        </w:rPr>
        <w:t>без предъявления требовани</w:t>
      </w:r>
      <w:r>
        <w:rPr>
          <w:rFonts w:ascii="Times New Roman" w:hAnsi="Times New Roman" w:cs="Times New Roman"/>
          <w:sz w:val="28"/>
          <w:szCs w:val="28"/>
        </w:rPr>
        <w:t>я</w:t>
      </w:r>
      <w:r w:rsidRPr="002F26F1">
        <w:rPr>
          <w:rFonts w:ascii="Times New Roman" w:hAnsi="Times New Roman" w:cs="Times New Roman"/>
          <w:sz w:val="28"/>
          <w:szCs w:val="28"/>
        </w:rPr>
        <w:t xml:space="preserve"> к стажу.</w:t>
      </w:r>
    </w:p>
    <w:p w:rsidR="0055474B" w:rsidRPr="0086789F" w:rsidRDefault="0055474B" w:rsidP="0055474B">
      <w:pPr>
        <w:widowControl w:val="0"/>
        <w:autoSpaceDE w:val="0"/>
        <w:autoSpaceDN w:val="0"/>
        <w:adjustRightInd w:val="0"/>
        <w:spacing w:after="0" w:line="240" w:lineRule="auto"/>
        <w:ind w:firstLine="709"/>
        <w:jc w:val="both"/>
        <w:rPr>
          <w:rFonts w:eastAsia="Times New Roman" w:cs="Times New Roman"/>
          <w:sz w:val="24"/>
          <w:szCs w:val="24"/>
          <w:lang w:eastAsia="ru-RU"/>
        </w:rPr>
      </w:pPr>
      <w:r w:rsidRPr="00024B80">
        <w:rPr>
          <w:rFonts w:ascii="Times New Roman" w:eastAsia="Times New Roman" w:hAnsi="Times New Roman" w:cs="Times New Roman"/>
          <w:sz w:val="28"/>
          <w:szCs w:val="28"/>
          <w:lang w:eastAsia="ru-RU"/>
        </w:rPr>
        <w:t>6.3</w:t>
      </w:r>
      <w:r w:rsidRPr="0097756B">
        <w:rPr>
          <w:rFonts w:ascii="Times New Roman" w:eastAsia="Times New Roman" w:hAnsi="Times New Roman" w:cs="Times New Roman"/>
          <w:sz w:val="28"/>
          <w:szCs w:val="28"/>
          <w:lang w:eastAsia="ru-RU"/>
        </w:rPr>
        <w:t>. Наличие базовых знаний:</w:t>
      </w:r>
      <w:r>
        <w:rPr>
          <w:rFonts w:ascii="Times New Roman" w:eastAsia="Times New Roman" w:hAnsi="Times New Roman" w:cs="Times New Roman"/>
          <w:sz w:val="28"/>
          <w:szCs w:val="28"/>
          <w:lang w:eastAsia="ru-RU"/>
        </w:rPr>
        <w:t xml:space="preserve"> </w:t>
      </w:r>
    </w:p>
    <w:p w:rsidR="0055474B" w:rsidRPr="005D4FBA" w:rsidRDefault="0055474B"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FBA">
        <w:rPr>
          <w:rFonts w:ascii="Times New Roman" w:eastAsia="Times New Roman" w:hAnsi="Times New Roman" w:cs="Times New Roman"/>
          <w:sz w:val="28"/>
          <w:szCs w:val="28"/>
          <w:lang w:eastAsia="ru-RU"/>
        </w:rPr>
        <w:t>- знание государственного языка Российской Федерации (русского языка);</w:t>
      </w:r>
    </w:p>
    <w:p w:rsidR="0055474B" w:rsidRPr="005D4FBA" w:rsidRDefault="0055474B"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1C4C">
        <w:rPr>
          <w:rFonts w:ascii="Times New Roman" w:eastAsia="Times New Roman" w:hAnsi="Times New Roman" w:cs="Times New Roman"/>
          <w:sz w:val="28"/>
          <w:szCs w:val="28"/>
          <w:lang w:eastAsia="ru-RU"/>
        </w:rPr>
        <w:t xml:space="preserve">- знание основ </w:t>
      </w:r>
      <w:hyperlink r:id="rId8" w:history="1">
        <w:r w:rsidRPr="00341C4C">
          <w:rPr>
            <w:rFonts w:ascii="Times New Roman" w:eastAsia="Times New Roman" w:hAnsi="Times New Roman" w:cs="Times New Roman"/>
            <w:sz w:val="28"/>
            <w:szCs w:val="28"/>
            <w:lang w:eastAsia="ru-RU"/>
          </w:rPr>
          <w:t>Конституции</w:t>
        </w:r>
      </w:hyperlink>
      <w:r w:rsidRPr="00341C4C">
        <w:rPr>
          <w:rFonts w:ascii="Times New Roman" w:eastAsia="Times New Roman" w:hAnsi="Times New Roman" w:cs="Times New Roman"/>
          <w:sz w:val="28"/>
          <w:szCs w:val="28"/>
          <w:lang w:eastAsia="ru-RU"/>
        </w:rPr>
        <w:t xml:space="preserve"> Российской Федерации, законодательства о гражданской службе, законодательства о противодействии коррупции;</w:t>
      </w:r>
    </w:p>
    <w:p w:rsidR="0055474B" w:rsidRPr="005D4FBA" w:rsidRDefault="0055474B" w:rsidP="0055474B">
      <w:pPr>
        <w:widowControl w:val="0"/>
        <w:tabs>
          <w:tab w:val="left" w:pos="1226"/>
        </w:tabs>
        <w:spacing w:after="0" w:line="240" w:lineRule="auto"/>
        <w:ind w:firstLine="709"/>
        <w:jc w:val="both"/>
        <w:rPr>
          <w:rFonts w:ascii="Times New Roman" w:eastAsia="Times New Roman" w:hAnsi="Times New Roman" w:cs="Times New Roman"/>
          <w:sz w:val="28"/>
          <w:szCs w:val="28"/>
          <w:lang w:eastAsia="ru-RU" w:bidi="ru-RU"/>
        </w:rPr>
      </w:pPr>
      <w:r w:rsidRPr="005D4FBA">
        <w:rPr>
          <w:rFonts w:ascii="Times New Roman" w:eastAsia="Times New Roman" w:hAnsi="Times New Roman" w:cs="Times New Roman"/>
          <w:sz w:val="28"/>
          <w:szCs w:val="28"/>
          <w:lang w:eastAsia="ru-RU" w:bidi="ru-RU"/>
        </w:rPr>
        <w:t>- знание в области информацио</w:t>
      </w:r>
      <w:r>
        <w:rPr>
          <w:rFonts w:ascii="Times New Roman" w:eastAsia="Times New Roman" w:hAnsi="Times New Roman" w:cs="Times New Roman"/>
          <w:sz w:val="28"/>
          <w:szCs w:val="28"/>
          <w:lang w:eastAsia="ru-RU" w:bidi="ru-RU"/>
        </w:rPr>
        <w:t>нно-коммуникационных технологий</w:t>
      </w:r>
      <w:r w:rsidRPr="00F931AD">
        <w:rPr>
          <w:rFonts w:ascii="Times New Roman" w:eastAsia="Times New Roman" w:hAnsi="Times New Roman" w:cs="Times New Roman"/>
          <w:sz w:val="28"/>
          <w:szCs w:val="28"/>
          <w:lang w:eastAsia="ru-RU" w:bidi="ru-RU"/>
        </w:rPr>
        <w:t>:</w:t>
      </w:r>
      <w:r w:rsidRPr="005D4FBA">
        <w:rPr>
          <w:rFonts w:ascii="Times New Roman" w:eastAsia="Times New Roman" w:hAnsi="Times New Roman" w:cs="Times New Roman"/>
          <w:sz w:val="28"/>
          <w:szCs w:val="28"/>
          <w:lang w:eastAsia="ru-RU" w:bidi="ru-RU"/>
        </w:rPr>
        <w:t xml:space="preserve"> </w:t>
      </w:r>
    </w:p>
    <w:p w:rsidR="0055474B" w:rsidRPr="005D4FBA" w:rsidRDefault="007D41BF"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474B" w:rsidRPr="005D4FBA">
        <w:rPr>
          <w:rFonts w:ascii="Times New Roman" w:eastAsia="Times New Roman" w:hAnsi="Times New Roman" w:cs="Times New Roman"/>
          <w:sz w:val="28"/>
          <w:szCs w:val="28"/>
          <w:lang w:eastAsia="ru-RU"/>
        </w:rPr>
        <w:t>знание основ информационной безопасности и защиты информации;</w:t>
      </w:r>
    </w:p>
    <w:p w:rsidR="0055474B" w:rsidRPr="005D4FBA" w:rsidRDefault="007D41BF"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474B" w:rsidRPr="005D4FBA">
        <w:rPr>
          <w:rFonts w:ascii="Times New Roman" w:eastAsia="Times New Roman" w:hAnsi="Times New Roman" w:cs="Times New Roman"/>
          <w:sz w:val="28"/>
          <w:szCs w:val="28"/>
          <w:lang w:eastAsia="ru-RU"/>
        </w:rPr>
        <w:t>знание основных положений законодательства о персональных данных;</w:t>
      </w:r>
    </w:p>
    <w:p w:rsidR="0055474B" w:rsidRPr="005D4FBA" w:rsidRDefault="007D41BF"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474B" w:rsidRPr="005D4FBA">
        <w:rPr>
          <w:rFonts w:ascii="Times New Roman" w:eastAsia="Times New Roman" w:hAnsi="Times New Roman" w:cs="Times New Roman"/>
          <w:sz w:val="28"/>
          <w:szCs w:val="28"/>
          <w:lang w:eastAsia="ru-RU"/>
        </w:rPr>
        <w:t xml:space="preserve">знание общих принципов функционирования системы электронного документооборота; </w:t>
      </w:r>
    </w:p>
    <w:p w:rsidR="0055474B" w:rsidRPr="005D4FBA" w:rsidRDefault="007D41BF"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474B" w:rsidRPr="005D4FBA">
        <w:rPr>
          <w:rFonts w:ascii="Times New Roman" w:eastAsia="Times New Roman" w:hAnsi="Times New Roman" w:cs="Times New Roman"/>
          <w:sz w:val="28"/>
          <w:szCs w:val="28"/>
          <w:lang w:eastAsia="ru-RU"/>
        </w:rPr>
        <w:t>знание основных положений законодательства об электронной подписи;</w:t>
      </w:r>
    </w:p>
    <w:p w:rsidR="0055474B" w:rsidRPr="005D4FBA" w:rsidRDefault="007D41BF"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474B" w:rsidRPr="005D4FBA">
        <w:rPr>
          <w:rFonts w:ascii="Times New Roman" w:eastAsia="Times New Roman" w:hAnsi="Times New Roman" w:cs="Times New Roman"/>
          <w:sz w:val="28"/>
          <w:szCs w:val="28"/>
          <w:lang w:eastAsia="ru-RU"/>
        </w:rPr>
        <w:t>знания по применению персонального компьютера.</w:t>
      </w:r>
    </w:p>
    <w:p w:rsidR="0055474B" w:rsidRPr="00024B80"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756B">
        <w:rPr>
          <w:rFonts w:ascii="Times New Roman" w:eastAsia="Times New Roman" w:hAnsi="Times New Roman" w:cs="Times New Roman"/>
          <w:sz w:val="28"/>
          <w:szCs w:val="28"/>
          <w:lang w:eastAsia="ru-RU"/>
        </w:rPr>
        <w:t>6.4. Наличие профессиональных знаний:</w:t>
      </w:r>
    </w:p>
    <w:p w:rsidR="0055474B" w:rsidRPr="00024B80" w:rsidRDefault="0055474B"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4B80">
        <w:rPr>
          <w:rFonts w:ascii="Times New Roman" w:eastAsia="Times New Roman" w:hAnsi="Times New Roman" w:cs="Times New Roman"/>
          <w:sz w:val="28"/>
          <w:szCs w:val="28"/>
          <w:lang w:eastAsia="ru-RU"/>
        </w:rPr>
        <w:t>6.4.1. В сфере законодательства Российской Федерации:</w:t>
      </w:r>
    </w:p>
    <w:p w:rsidR="0055474B" w:rsidRPr="00677BD1" w:rsidRDefault="0055474B" w:rsidP="0055474B">
      <w:pPr>
        <w:spacing w:after="0" w:line="240" w:lineRule="auto"/>
        <w:ind w:firstLine="709"/>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0"/>
          <w:lang w:eastAsia="ru-RU"/>
        </w:rPr>
        <w:t xml:space="preserve">- Бюджетный </w:t>
      </w:r>
      <w:hyperlink r:id="rId9" w:history="1">
        <w:r w:rsidRPr="00677BD1">
          <w:rPr>
            <w:rFonts w:ascii="Times New Roman" w:eastAsia="Times New Roman" w:hAnsi="Times New Roman" w:cs="Times New Roman"/>
            <w:sz w:val="28"/>
            <w:szCs w:val="20"/>
            <w:lang w:eastAsia="ru-RU"/>
          </w:rPr>
          <w:t>кодекс</w:t>
        </w:r>
      </w:hyperlink>
      <w:r w:rsidRPr="00677BD1">
        <w:rPr>
          <w:rFonts w:ascii="Times New Roman" w:eastAsia="Times New Roman" w:hAnsi="Times New Roman" w:cs="Times New Roman"/>
          <w:sz w:val="28"/>
          <w:szCs w:val="20"/>
          <w:lang w:eastAsia="ru-RU"/>
        </w:rPr>
        <w:t xml:space="preserve"> Российской Федерации;</w:t>
      </w:r>
    </w:p>
    <w:p w:rsidR="0055474B" w:rsidRPr="00677BD1" w:rsidRDefault="0055474B" w:rsidP="0055474B">
      <w:pPr>
        <w:spacing w:after="0" w:line="240" w:lineRule="auto"/>
        <w:ind w:firstLine="720"/>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0"/>
          <w:lang w:eastAsia="ru-RU"/>
        </w:rPr>
        <w:t xml:space="preserve">- Гражданский </w:t>
      </w:r>
      <w:hyperlink r:id="rId10" w:history="1">
        <w:r w:rsidRPr="00677BD1">
          <w:rPr>
            <w:rFonts w:ascii="Times New Roman" w:eastAsia="Times New Roman" w:hAnsi="Times New Roman" w:cs="Times New Roman"/>
            <w:sz w:val="28"/>
            <w:szCs w:val="20"/>
            <w:lang w:eastAsia="ru-RU"/>
          </w:rPr>
          <w:t>кодекс</w:t>
        </w:r>
      </w:hyperlink>
      <w:r w:rsidRPr="00677BD1">
        <w:rPr>
          <w:rFonts w:ascii="Times New Roman" w:eastAsia="Times New Roman" w:hAnsi="Times New Roman" w:cs="Times New Roman"/>
          <w:sz w:val="28"/>
          <w:szCs w:val="20"/>
          <w:lang w:eastAsia="ru-RU"/>
        </w:rPr>
        <w:t xml:space="preserve"> Российской Федерации;</w:t>
      </w:r>
    </w:p>
    <w:p w:rsidR="0055474B" w:rsidRPr="00677BD1" w:rsidRDefault="0055474B" w:rsidP="0055474B">
      <w:pPr>
        <w:widowControl w:val="0"/>
        <w:autoSpaceDE w:val="0"/>
        <w:autoSpaceDN w:val="0"/>
        <w:spacing w:after="0" w:line="240" w:lineRule="auto"/>
        <w:ind w:firstLineChars="253" w:firstLine="708"/>
        <w:jc w:val="both"/>
        <w:rPr>
          <w:rFonts w:ascii="Times New Roman" w:eastAsia="Times New Roman" w:hAnsi="Times New Roman" w:cs="Times New Roman"/>
          <w:sz w:val="28"/>
          <w:szCs w:val="28"/>
          <w:lang w:eastAsia="ru-RU"/>
        </w:rPr>
      </w:pPr>
      <w:r w:rsidRPr="00677BD1">
        <w:rPr>
          <w:rFonts w:ascii="Times New Roman" w:eastAsia="Times New Roman" w:hAnsi="Times New Roman" w:cs="Times New Roman"/>
          <w:sz w:val="28"/>
          <w:szCs w:val="28"/>
          <w:lang w:eastAsia="ru-RU"/>
        </w:rPr>
        <w:t xml:space="preserve">- Федеральный закон </w:t>
      </w:r>
      <w:r>
        <w:rPr>
          <w:rFonts w:ascii="Times New Roman" w:eastAsia="Times New Roman" w:hAnsi="Times New Roman" w:cs="Times New Roman"/>
          <w:sz w:val="28"/>
          <w:szCs w:val="28"/>
          <w:lang w:eastAsia="ru-RU"/>
        </w:rPr>
        <w:t>«</w:t>
      </w:r>
      <w:r w:rsidRPr="00677BD1">
        <w:rPr>
          <w:rFonts w:ascii="Times New Roman" w:eastAsia="Times New Roman" w:hAnsi="Times New Roman" w:cs="Times New Roman"/>
          <w:sz w:val="28"/>
          <w:szCs w:val="28"/>
          <w:lang w:eastAsia="ru-RU"/>
        </w:rPr>
        <w:t>О федеральном бюджете на текущий финансовый год и на плановый период</w:t>
      </w:r>
      <w:r>
        <w:rPr>
          <w:rFonts w:ascii="Times New Roman" w:eastAsia="Times New Roman" w:hAnsi="Times New Roman" w:cs="Times New Roman"/>
          <w:sz w:val="28"/>
          <w:szCs w:val="28"/>
          <w:lang w:eastAsia="ru-RU"/>
        </w:rPr>
        <w:t>»</w:t>
      </w:r>
      <w:r w:rsidRPr="00677BD1">
        <w:rPr>
          <w:rFonts w:ascii="Times New Roman" w:eastAsia="Times New Roman" w:hAnsi="Times New Roman" w:cs="Times New Roman"/>
          <w:sz w:val="28"/>
          <w:szCs w:val="28"/>
          <w:lang w:eastAsia="ru-RU"/>
        </w:rPr>
        <w:t>;</w:t>
      </w:r>
    </w:p>
    <w:p w:rsidR="0055474B" w:rsidRPr="00677BD1" w:rsidRDefault="0055474B" w:rsidP="0055474B">
      <w:pPr>
        <w:widowControl w:val="0"/>
        <w:autoSpaceDE w:val="0"/>
        <w:autoSpaceDN w:val="0"/>
        <w:spacing w:after="0" w:line="240" w:lineRule="auto"/>
        <w:ind w:firstLineChars="253" w:firstLine="708"/>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8"/>
          <w:lang w:eastAsia="ru-RU"/>
        </w:rPr>
        <w:t xml:space="preserve">- Федеральный </w:t>
      </w:r>
      <w:hyperlink r:id="rId11" w:history="1">
        <w:r w:rsidRPr="00677BD1">
          <w:rPr>
            <w:rFonts w:ascii="Times New Roman" w:eastAsia="Times New Roman" w:hAnsi="Times New Roman" w:cs="Times New Roman"/>
            <w:sz w:val="28"/>
            <w:szCs w:val="28"/>
            <w:lang w:eastAsia="ru-RU"/>
          </w:rPr>
          <w:t>закон</w:t>
        </w:r>
      </w:hyperlink>
      <w:r w:rsidRPr="00677BD1">
        <w:rPr>
          <w:rFonts w:ascii="Times New Roman" w:eastAsia="Times New Roman" w:hAnsi="Times New Roman" w:cs="Times New Roman"/>
          <w:sz w:val="28"/>
          <w:szCs w:val="28"/>
          <w:lang w:eastAsia="ru-RU"/>
        </w:rPr>
        <w:t xml:space="preserve"> от 6 октября 2003 г. </w:t>
      </w:r>
      <w:r>
        <w:rPr>
          <w:rFonts w:ascii="Times New Roman" w:eastAsia="Times New Roman" w:hAnsi="Times New Roman" w:cs="Times New Roman"/>
          <w:sz w:val="28"/>
          <w:szCs w:val="28"/>
          <w:lang w:eastAsia="ru-RU"/>
        </w:rPr>
        <w:t>№</w:t>
      </w:r>
      <w:r w:rsidRPr="00677BD1">
        <w:rPr>
          <w:rFonts w:ascii="Times New Roman" w:eastAsia="Times New Roman" w:hAnsi="Times New Roman" w:cs="Times New Roman"/>
          <w:sz w:val="28"/>
          <w:szCs w:val="28"/>
          <w:lang w:eastAsia="ru-RU"/>
        </w:rPr>
        <w:t xml:space="preserve"> 131-ФЗ </w:t>
      </w:r>
      <w:r>
        <w:rPr>
          <w:rFonts w:ascii="Times New Roman" w:eastAsia="Times New Roman" w:hAnsi="Times New Roman" w:cs="Times New Roman"/>
          <w:sz w:val="28"/>
          <w:szCs w:val="28"/>
          <w:lang w:eastAsia="ru-RU"/>
        </w:rPr>
        <w:t>«</w:t>
      </w:r>
      <w:r w:rsidRPr="00677BD1">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w:t>
      </w:r>
      <w:r w:rsidRPr="00677BD1">
        <w:rPr>
          <w:rFonts w:ascii="Times New Roman" w:eastAsia="Times New Roman" w:hAnsi="Times New Roman" w:cs="Times New Roman"/>
          <w:sz w:val="28"/>
          <w:szCs w:val="28"/>
          <w:lang w:eastAsia="ru-RU"/>
        </w:rPr>
        <w:t>;</w:t>
      </w:r>
    </w:p>
    <w:p w:rsidR="0055474B" w:rsidRPr="00677BD1" w:rsidRDefault="0055474B" w:rsidP="0055474B">
      <w:pPr>
        <w:spacing w:after="0" w:line="240" w:lineRule="auto"/>
        <w:ind w:firstLine="720"/>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0"/>
          <w:lang w:eastAsia="ru-RU"/>
        </w:rPr>
        <w:t xml:space="preserve">- Федеральный </w:t>
      </w:r>
      <w:hyperlink r:id="rId12" w:history="1">
        <w:r w:rsidRPr="00677BD1">
          <w:rPr>
            <w:rFonts w:ascii="Times New Roman" w:eastAsia="Times New Roman" w:hAnsi="Times New Roman" w:cs="Times New Roman"/>
            <w:sz w:val="28"/>
            <w:szCs w:val="20"/>
            <w:lang w:eastAsia="ru-RU"/>
          </w:rPr>
          <w:t>закон</w:t>
        </w:r>
      </w:hyperlink>
      <w:r w:rsidRPr="00677BD1">
        <w:rPr>
          <w:rFonts w:ascii="Times New Roman" w:eastAsia="Times New Roman" w:hAnsi="Times New Roman" w:cs="Times New Roman"/>
          <w:sz w:val="28"/>
          <w:szCs w:val="20"/>
          <w:lang w:eastAsia="ru-RU"/>
        </w:rPr>
        <w:t xml:space="preserve"> от 27 июля 2006 г.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 xml:space="preserve"> 152-ФЗ </w:t>
      </w:r>
      <w:r>
        <w:rPr>
          <w:rFonts w:ascii="Times New Roman" w:eastAsia="Times New Roman" w:hAnsi="Times New Roman" w:cs="Times New Roman"/>
          <w:sz w:val="28"/>
          <w:szCs w:val="20"/>
          <w:lang w:eastAsia="ru-RU"/>
        </w:rPr>
        <w:t>«О персональных данных»</w:t>
      </w:r>
      <w:r w:rsidRPr="00677BD1">
        <w:rPr>
          <w:rFonts w:ascii="Times New Roman" w:eastAsia="Times New Roman" w:hAnsi="Times New Roman" w:cs="Times New Roman"/>
          <w:sz w:val="28"/>
          <w:szCs w:val="20"/>
          <w:lang w:eastAsia="ru-RU"/>
        </w:rPr>
        <w:t>;</w:t>
      </w:r>
    </w:p>
    <w:p w:rsidR="0055474B" w:rsidRPr="00677BD1" w:rsidRDefault="0055474B" w:rsidP="0055474B">
      <w:pPr>
        <w:spacing w:after="0" w:line="240" w:lineRule="auto"/>
        <w:ind w:firstLine="720"/>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0"/>
          <w:lang w:eastAsia="ru-RU"/>
        </w:rPr>
        <w:t xml:space="preserve">- Федеральный </w:t>
      </w:r>
      <w:hyperlink r:id="rId13" w:history="1">
        <w:r w:rsidRPr="00677BD1">
          <w:rPr>
            <w:rFonts w:ascii="Times New Roman" w:eastAsia="Times New Roman" w:hAnsi="Times New Roman" w:cs="Times New Roman"/>
            <w:sz w:val="28"/>
            <w:szCs w:val="20"/>
            <w:lang w:eastAsia="ru-RU"/>
          </w:rPr>
          <w:t>закон</w:t>
        </w:r>
      </w:hyperlink>
      <w:r w:rsidRPr="00677BD1">
        <w:rPr>
          <w:rFonts w:ascii="Times New Roman" w:eastAsia="Times New Roman" w:hAnsi="Times New Roman" w:cs="Times New Roman"/>
          <w:sz w:val="28"/>
          <w:szCs w:val="20"/>
          <w:lang w:eastAsia="ru-RU"/>
        </w:rPr>
        <w:t xml:space="preserve"> от 27 июля 2010 г.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 xml:space="preserve"> 210-ФЗ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Об организации предоставления государственных и муниципальных услуг</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w:t>
      </w:r>
    </w:p>
    <w:p w:rsidR="0055474B" w:rsidRPr="00677BD1" w:rsidRDefault="0055474B" w:rsidP="0055474B">
      <w:pPr>
        <w:spacing w:after="0" w:line="240" w:lineRule="auto"/>
        <w:ind w:firstLine="709"/>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0"/>
          <w:lang w:eastAsia="ru-RU"/>
        </w:rPr>
        <w:t xml:space="preserve">- Федеральный </w:t>
      </w:r>
      <w:hyperlink r:id="rId14" w:history="1">
        <w:r w:rsidRPr="00677BD1">
          <w:rPr>
            <w:rFonts w:ascii="Times New Roman" w:eastAsia="Times New Roman" w:hAnsi="Times New Roman" w:cs="Times New Roman"/>
            <w:sz w:val="28"/>
            <w:szCs w:val="20"/>
            <w:lang w:eastAsia="ru-RU"/>
          </w:rPr>
          <w:t>закон</w:t>
        </w:r>
      </w:hyperlink>
      <w:r w:rsidRPr="00677BD1">
        <w:rPr>
          <w:rFonts w:ascii="Times New Roman" w:eastAsia="Times New Roman" w:hAnsi="Times New Roman" w:cs="Times New Roman"/>
          <w:sz w:val="28"/>
          <w:szCs w:val="20"/>
          <w:lang w:eastAsia="ru-RU"/>
        </w:rPr>
        <w:t xml:space="preserve"> от 6 декабря 2011 г. </w:t>
      </w:r>
      <w:r>
        <w:rPr>
          <w:rFonts w:ascii="Times New Roman" w:eastAsia="Times New Roman" w:hAnsi="Times New Roman" w:cs="Times New Roman"/>
          <w:sz w:val="28"/>
          <w:szCs w:val="20"/>
          <w:lang w:eastAsia="ru-RU"/>
        </w:rPr>
        <w:t>№ 402-ФЗ «О бухгалтерском учете»</w:t>
      </w:r>
      <w:r w:rsidRPr="00677BD1">
        <w:rPr>
          <w:rFonts w:ascii="Times New Roman" w:eastAsia="Times New Roman" w:hAnsi="Times New Roman" w:cs="Times New Roman"/>
          <w:sz w:val="28"/>
          <w:szCs w:val="20"/>
          <w:lang w:eastAsia="ru-RU"/>
        </w:rPr>
        <w:t>;</w:t>
      </w:r>
    </w:p>
    <w:p w:rsidR="0055474B" w:rsidRPr="00677BD1" w:rsidRDefault="0055474B" w:rsidP="0055474B">
      <w:pPr>
        <w:spacing w:after="0" w:line="240" w:lineRule="auto"/>
        <w:ind w:firstLine="720"/>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0"/>
          <w:lang w:eastAsia="ru-RU"/>
        </w:rPr>
        <w:t xml:space="preserve">- Федеральный </w:t>
      </w:r>
      <w:hyperlink r:id="rId15" w:history="1">
        <w:r w:rsidRPr="00677BD1">
          <w:rPr>
            <w:rFonts w:ascii="Times New Roman" w:eastAsia="Times New Roman" w:hAnsi="Times New Roman" w:cs="Times New Roman"/>
            <w:sz w:val="28"/>
            <w:szCs w:val="20"/>
            <w:lang w:eastAsia="ru-RU"/>
          </w:rPr>
          <w:t>закон</w:t>
        </w:r>
      </w:hyperlink>
      <w:r w:rsidRPr="00677BD1">
        <w:rPr>
          <w:rFonts w:ascii="Times New Roman" w:eastAsia="Times New Roman" w:hAnsi="Times New Roman" w:cs="Times New Roman"/>
          <w:sz w:val="28"/>
          <w:szCs w:val="20"/>
          <w:lang w:eastAsia="ru-RU"/>
        </w:rPr>
        <w:t xml:space="preserve"> от 5 апреля 2013 г.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 xml:space="preserve"> 44-ФЗ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О контрактной системе в сфере закупок товаров, работ, услуг для обеспечения государственных и муницип</w:t>
      </w:r>
      <w:r>
        <w:rPr>
          <w:rFonts w:ascii="Times New Roman" w:eastAsia="Times New Roman" w:hAnsi="Times New Roman" w:cs="Times New Roman"/>
          <w:sz w:val="28"/>
          <w:szCs w:val="20"/>
          <w:lang w:eastAsia="ru-RU"/>
        </w:rPr>
        <w:t>альных нужд»</w:t>
      </w:r>
      <w:r w:rsidRPr="00677BD1">
        <w:rPr>
          <w:rFonts w:ascii="Times New Roman" w:eastAsia="Times New Roman" w:hAnsi="Times New Roman" w:cs="Times New Roman"/>
          <w:sz w:val="28"/>
          <w:szCs w:val="20"/>
          <w:lang w:eastAsia="ru-RU"/>
        </w:rPr>
        <w:t xml:space="preserve"> (основные положения);</w:t>
      </w:r>
    </w:p>
    <w:p w:rsidR="0055474B" w:rsidRPr="00677BD1" w:rsidRDefault="0055474B" w:rsidP="0055474B">
      <w:pPr>
        <w:spacing w:after="0" w:line="240" w:lineRule="auto"/>
        <w:ind w:firstLine="720"/>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0"/>
          <w:lang w:eastAsia="ru-RU"/>
        </w:rPr>
        <w:t xml:space="preserve">- </w:t>
      </w:r>
      <w:hyperlink r:id="rId16" w:history="1">
        <w:r w:rsidRPr="00677BD1">
          <w:rPr>
            <w:rFonts w:ascii="Times New Roman" w:eastAsia="Times New Roman" w:hAnsi="Times New Roman" w:cs="Times New Roman"/>
            <w:sz w:val="28"/>
            <w:szCs w:val="20"/>
            <w:lang w:eastAsia="ru-RU"/>
          </w:rPr>
          <w:t>постановление</w:t>
        </w:r>
      </w:hyperlink>
      <w:r w:rsidRPr="00677BD1">
        <w:rPr>
          <w:rFonts w:ascii="Times New Roman" w:eastAsia="Times New Roman" w:hAnsi="Times New Roman" w:cs="Times New Roman"/>
          <w:sz w:val="28"/>
          <w:szCs w:val="20"/>
          <w:lang w:eastAsia="ru-RU"/>
        </w:rPr>
        <w:t xml:space="preserve"> Правительства Российской Федерации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О мерах по обеспечению испол</w:t>
      </w:r>
      <w:r>
        <w:rPr>
          <w:rFonts w:ascii="Times New Roman" w:eastAsia="Times New Roman" w:hAnsi="Times New Roman" w:cs="Times New Roman"/>
          <w:sz w:val="28"/>
          <w:szCs w:val="20"/>
          <w:lang w:eastAsia="ru-RU"/>
        </w:rPr>
        <w:t>нения федерального бюджета»</w:t>
      </w:r>
      <w:r w:rsidRPr="00677BD1">
        <w:rPr>
          <w:rFonts w:ascii="Times New Roman" w:eastAsia="Times New Roman" w:hAnsi="Times New Roman" w:cs="Times New Roman"/>
          <w:sz w:val="28"/>
          <w:szCs w:val="20"/>
          <w:lang w:eastAsia="ru-RU"/>
        </w:rPr>
        <w:t>;</w:t>
      </w:r>
    </w:p>
    <w:p w:rsidR="0055474B" w:rsidRPr="00677BD1" w:rsidRDefault="0055474B" w:rsidP="0055474B">
      <w:pPr>
        <w:spacing w:after="0" w:line="240" w:lineRule="auto"/>
        <w:ind w:firstLine="720"/>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0"/>
          <w:lang w:eastAsia="ru-RU"/>
        </w:rPr>
        <w:t xml:space="preserve">- постановление Правительства Российской Федерации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 xml:space="preserve">Об особенностях реализации Федерального закона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О федеральном бюджете на текущий финансовый год и на плановый период</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w:t>
      </w:r>
    </w:p>
    <w:p w:rsidR="0055474B" w:rsidRPr="00677BD1" w:rsidRDefault="0055474B" w:rsidP="0055474B">
      <w:pPr>
        <w:spacing w:after="0" w:line="240" w:lineRule="auto"/>
        <w:ind w:firstLine="709"/>
        <w:jc w:val="both"/>
        <w:rPr>
          <w:rFonts w:ascii="Times New Roman" w:eastAsia="Times New Roman" w:hAnsi="Times New Roman" w:cs="Times New Roman"/>
          <w:sz w:val="28"/>
          <w:szCs w:val="20"/>
          <w:lang w:eastAsia="ru-RU"/>
        </w:rPr>
      </w:pPr>
      <w:r w:rsidRPr="00677BD1">
        <w:rPr>
          <w:rFonts w:ascii="Times New Roman" w:eastAsia="Times New Roman" w:hAnsi="Times New Roman" w:cs="Times New Roman"/>
          <w:sz w:val="28"/>
          <w:szCs w:val="20"/>
          <w:lang w:eastAsia="ru-RU"/>
        </w:rPr>
        <w:t xml:space="preserve">- </w:t>
      </w:r>
      <w:hyperlink r:id="rId17" w:history="1">
        <w:r w:rsidRPr="00677BD1">
          <w:rPr>
            <w:rFonts w:ascii="Times New Roman" w:eastAsia="Times New Roman" w:hAnsi="Times New Roman" w:cs="Times New Roman"/>
            <w:sz w:val="28"/>
            <w:szCs w:val="20"/>
            <w:lang w:eastAsia="ru-RU"/>
          </w:rPr>
          <w:t>постановление</w:t>
        </w:r>
      </w:hyperlink>
      <w:r w:rsidRPr="00677BD1">
        <w:rPr>
          <w:rFonts w:ascii="Times New Roman" w:eastAsia="Times New Roman" w:hAnsi="Times New Roman" w:cs="Times New Roman"/>
          <w:sz w:val="28"/>
          <w:szCs w:val="20"/>
          <w:lang w:eastAsia="ru-RU"/>
        </w:rPr>
        <w:t xml:space="preserve"> Правительства Российской Федерации от 1 декабря 2004 г. </w:t>
      </w:r>
      <w:r w:rsidR="006738B1">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 xml:space="preserve"> 703 </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О Федеральном казначействе</w:t>
      </w:r>
      <w:r>
        <w:rPr>
          <w:rFonts w:ascii="Times New Roman" w:eastAsia="Times New Roman" w:hAnsi="Times New Roman" w:cs="Times New Roman"/>
          <w:sz w:val="28"/>
          <w:szCs w:val="20"/>
          <w:lang w:eastAsia="ru-RU"/>
        </w:rPr>
        <w:t>»</w:t>
      </w:r>
      <w:r w:rsidRPr="00677BD1">
        <w:rPr>
          <w:rFonts w:ascii="Times New Roman" w:eastAsia="Times New Roman" w:hAnsi="Times New Roman" w:cs="Times New Roman"/>
          <w:sz w:val="28"/>
          <w:szCs w:val="20"/>
          <w:lang w:eastAsia="ru-RU"/>
        </w:rPr>
        <w:t>;</w:t>
      </w:r>
    </w:p>
    <w:p w:rsidR="0055474B" w:rsidRPr="00677BD1" w:rsidRDefault="0055474B" w:rsidP="0055474B">
      <w:pPr>
        <w:widowControl w:val="0"/>
        <w:autoSpaceDE w:val="0"/>
        <w:autoSpaceDN w:val="0"/>
        <w:adjustRightInd w:val="0"/>
        <w:spacing w:after="0" w:line="240" w:lineRule="auto"/>
        <w:ind w:firstLineChars="253" w:firstLine="708"/>
        <w:jc w:val="both"/>
        <w:rPr>
          <w:rFonts w:ascii="Times New Roman" w:eastAsia="Times New Roman" w:hAnsi="Times New Roman" w:cs="Times New Roman"/>
          <w:sz w:val="28"/>
          <w:szCs w:val="20"/>
          <w:lang w:eastAsia="ru-RU"/>
        </w:rPr>
      </w:pPr>
      <w:r w:rsidRPr="00677BD1">
        <w:rPr>
          <w:rFonts w:ascii="Times New Roman" w:eastAsia="Calibri" w:hAnsi="Times New Roman" w:cs="Times New Roman"/>
          <w:sz w:val="28"/>
          <w:szCs w:val="28"/>
        </w:rPr>
        <w:t xml:space="preserve">- </w:t>
      </w:r>
      <w:hyperlink r:id="rId18" w:history="1">
        <w:r>
          <w:rPr>
            <w:rFonts w:ascii="Times New Roman" w:eastAsia="Calibri" w:hAnsi="Times New Roman" w:cs="Times New Roman"/>
            <w:sz w:val="28"/>
            <w:szCs w:val="28"/>
          </w:rPr>
          <w:t>п</w:t>
        </w:r>
        <w:r w:rsidRPr="00677BD1">
          <w:rPr>
            <w:rFonts w:ascii="Times New Roman" w:eastAsia="Calibri" w:hAnsi="Times New Roman" w:cs="Times New Roman"/>
            <w:sz w:val="28"/>
            <w:szCs w:val="28"/>
          </w:rPr>
          <w:t>остановление</w:t>
        </w:r>
      </w:hyperlink>
      <w:r w:rsidRPr="00677BD1">
        <w:rPr>
          <w:rFonts w:ascii="Times New Roman" w:eastAsia="Calibri" w:hAnsi="Times New Roman" w:cs="Times New Roman"/>
          <w:sz w:val="28"/>
          <w:szCs w:val="28"/>
        </w:rPr>
        <w:t xml:space="preserve"> Правительства Российской Федерации от 30 сентября 2014 г. </w:t>
      </w:r>
      <w:r>
        <w:rPr>
          <w:rFonts w:ascii="Times New Roman" w:eastAsia="Calibri" w:hAnsi="Times New Roman" w:cs="Times New Roman"/>
          <w:sz w:val="28"/>
          <w:szCs w:val="28"/>
        </w:rPr>
        <w:t>№</w:t>
      </w:r>
      <w:r w:rsidRPr="00677BD1">
        <w:rPr>
          <w:rFonts w:ascii="Times New Roman" w:eastAsia="Calibri" w:hAnsi="Times New Roman" w:cs="Times New Roman"/>
          <w:sz w:val="28"/>
          <w:szCs w:val="28"/>
        </w:rPr>
        <w:t xml:space="preserve"> 999 </w:t>
      </w:r>
      <w:r>
        <w:rPr>
          <w:rFonts w:ascii="Times New Roman" w:eastAsia="Calibri" w:hAnsi="Times New Roman" w:cs="Times New Roman"/>
          <w:sz w:val="28"/>
          <w:szCs w:val="28"/>
        </w:rPr>
        <w:t>«</w:t>
      </w:r>
      <w:r w:rsidRPr="00677BD1">
        <w:rPr>
          <w:rFonts w:ascii="Times New Roman" w:eastAsia="Calibri" w:hAnsi="Times New Roman" w:cs="Times New Roman"/>
          <w:sz w:val="28"/>
          <w:szCs w:val="28"/>
        </w:rPr>
        <w:t xml:space="preserve">О формировании, предоставлении и распределении субсидий из </w:t>
      </w:r>
      <w:r w:rsidRPr="00677BD1">
        <w:rPr>
          <w:rFonts w:ascii="Times New Roman" w:eastAsia="Calibri" w:hAnsi="Times New Roman" w:cs="Times New Roman"/>
          <w:sz w:val="28"/>
          <w:szCs w:val="28"/>
        </w:rPr>
        <w:lastRenderedPageBreak/>
        <w:t>федерального бюджета бюджетам субъектов Российской Федерации</w:t>
      </w:r>
      <w:r>
        <w:rPr>
          <w:rFonts w:ascii="Times New Roman" w:eastAsia="Calibri" w:hAnsi="Times New Roman" w:cs="Times New Roman"/>
          <w:sz w:val="28"/>
          <w:szCs w:val="28"/>
        </w:rPr>
        <w:t>»</w:t>
      </w:r>
      <w:r w:rsidRPr="00677BD1">
        <w:rPr>
          <w:rFonts w:ascii="Times New Roman" w:eastAsia="Calibri" w:hAnsi="Times New Roman" w:cs="Times New Roman"/>
          <w:sz w:val="28"/>
          <w:szCs w:val="28"/>
        </w:rPr>
        <w:t>.</w:t>
      </w:r>
    </w:p>
    <w:p w:rsidR="0055474B" w:rsidRPr="00024B80"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Казначей</w:t>
      </w:r>
      <w:r w:rsidRPr="00024B80">
        <w:rPr>
          <w:rFonts w:ascii="Times New Roman" w:eastAsia="Times New Roman" w:hAnsi="Times New Roman" w:cs="Times New Roman"/>
          <w:sz w:val="28"/>
          <w:szCs w:val="28"/>
          <w:lang w:eastAsia="ru-RU"/>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5474B" w:rsidRPr="00024B80"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4B80">
        <w:rPr>
          <w:rFonts w:ascii="Times New Roman" w:eastAsia="Times New Roman" w:hAnsi="Times New Roman" w:cs="Times New Roman"/>
          <w:sz w:val="28"/>
          <w:szCs w:val="28"/>
          <w:lang w:eastAsia="ru-RU"/>
        </w:rPr>
        <w:t>6</w:t>
      </w:r>
      <w:r w:rsidRPr="0097756B">
        <w:rPr>
          <w:rFonts w:ascii="Times New Roman" w:eastAsia="Times New Roman" w:hAnsi="Times New Roman" w:cs="Times New Roman"/>
          <w:sz w:val="28"/>
          <w:szCs w:val="28"/>
          <w:lang w:eastAsia="ru-RU"/>
        </w:rPr>
        <w:t>.4.2. Иные профессиональные знания:</w:t>
      </w:r>
    </w:p>
    <w:p w:rsidR="0055474B" w:rsidRPr="00F01FCC" w:rsidRDefault="0055474B" w:rsidP="0055474B">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F01FCC">
        <w:rPr>
          <w:rFonts w:ascii="Times New Roman" w:eastAsia="Times New Roman" w:hAnsi="Times New Roman" w:cs="Times New Roman"/>
          <w:sz w:val="28"/>
          <w:szCs w:val="28"/>
          <w:lang w:eastAsia="ru-RU"/>
        </w:rPr>
        <w:t>- основы кассового исполнения бюджетов бюджетной системы Российской Федерации;</w:t>
      </w:r>
    </w:p>
    <w:p w:rsidR="0055474B" w:rsidRPr="00F01FCC" w:rsidRDefault="0055474B" w:rsidP="0055474B">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F01FCC">
        <w:rPr>
          <w:rFonts w:ascii="Times New Roman" w:eastAsia="Times New Roman" w:hAnsi="Times New Roman" w:cs="Times New Roman"/>
          <w:sz w:val="28"/>
          <w:szCs w:val="28"/>
          <w:lang w:eastAsia="ru-RU"/>
        </w:rPr>
        <w:t>- бюджетная классификация Российской Федерации и порядок ее применения;</w:t>
      </w:r>
    </w:p>
    <w:p w:rsidR="0055474B" w:rsidRPr="00F01FCC" w:rsidRDefault="0055474B" w:rsidP="0055474B">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F01FCC">
        <w:rPr>
          <w:rFonts w:ascii="Times New Roman" w:eastAsia="Times New Roman" w:hAnsi="Times New Roman" w:cs="Times New Roman"/>
          <w:sz w:val="28"/>
          <w:szCs w:val="28"/>
          <w:lang w:eastAsia="ru-RU"/>
        </w:rPr>
        <w:t>- порядок учета бюджетных и денежных обязательств получателей средств федерального бюджета;</w:t>
      </w:r>
    </w:p>
    <w:p w:rsidR="0055474B" w:rsidRPr="0097756B" w:rsidRDefault="0055474B" w:rsidP="0055474B">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F01FCC">
        <w:rPr>
          <w:rFonts w:ascii="Times New Roman" w:eastAsia="Times New Roman" w:hAnsi="Times New Roman" w:cs="Times New Roman"/>
          <w:sz w:val="28"/>
          <w:szCs w:val="28"/>
          <w:lang w:eastAsia="ru-RU"/>
        </w:rPr>
        <w:t xml:space="preserve">- </w:t>
      </w:r>
      <w:r w:rsidRPr="0097756B">
        <w:rPr>
          <w:rFonts w:ascii="Times New Roman" w:eastAsia="Times New Roman" w:hAnsi="Times New Roman" w:cs="Times New Roman"/>
          <w:sz w:val="28"/>
          <w:szCs w:val="28"/>
          <w:lang w:eastAsia="ru-RU"/>
        </w:rPr>
        <w:t>особенности исполнения бюджета в текущем финансовом году.</w:t>
      </w:r>
    </w:p>
    <w:p w:rsidR="0055474B" w:rsidRPr="00024B80"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756B">
        <w:rPr>
          <w:rFonts w:ascii="Times New Roman" w:eastAsia="Times New Roman" w:hAnsi="Times New Roman" w:cs="Times New Roman"/>
          <w:sz w:val="28"/>
          <w:szCs w:val="28"/>
          <w:lang w:eastAsia="ru-RU"/>
        </w:rPr>
        <w:t>6.5. Наличие функциональных знаний:</w:t>
      </w:r>
    </w:p>
    <w:p w:rsidR="0055474B" w:rsidRPr="000A4D02" w:rsidRDefault="0055474B" w:rsidP="0055474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0"/>
          <w:lang w:eastAsia="ru-RU"/>
        </w:rPr>
      </w:pPr>
      <w:proofErr w:type="gramStart"/>
      <w:r w:rsidRPr="000A4D02">
        <w:rPr>
          <w:rFonts w:ascii="Times New Roman" w:eastAsia="Times New Roman" w:hAnsi="Times New Roman" w:cs="Times New Roman"/>
          <w:sz w:val="28"/>
          <w:szCs w:val="28"/>
          <w:lang w:eastAsia="ru-RU"/>
        </w:rPr>
        <w:t>- порядок осуществления и учета операций со средствами федерального бюджета, ср</w:t>
      </w:r>
      <w:r w:rsidRPr="000A4D02">
        <w:rPr>
          <w:rFonts w:ascii="Times New Roman" w:eastAsia="Calibri" w:hAnsi="Times New Roman" w:cs="Times New Roman"/>
          <w:bCs/>
          <w:sz w:val="28"/>
          <w:szCs w:val="28"/>
        </w:rPr>
        <w:t xml:space="preserve">едствами дополнительного бюджетного финансирования, средствами для финансирования мероприятий по оперативно-розыскной деятельности, </w:t>
      </w:r>
      <w:r w:rsidRPr="000A4D02">
        <w:rPr>
          <w:rFonts w:ascii="Times New Roman" w:eastAsia="Times New Roman" w:hAnsi="Times New Roman" w:cs="Times New Roman"/>
          <w:sz w:val="28"/>
          <w:szCs w:val="28"/>
          <w:lang w:eastAsia="ru-RU"/>
        </w:rPr>
        <w:t xml:space="preserve">средствами, поступающими во временное распоряжение получателей средств федерального бюджета в соответствии с бюджетным законодательством Российской Федерации, средствами федеральных бюджетных (автономных) учреждений и иных </w:t>
      </w:r>
      <w:proofErr w:type="spellStart"/>
      <w:r w:rsidRPr="000A4D02">
        <w:rPr>
          <w:rFonts w:ascii="Times New Roman" w:eastAsia="Times New Roman" w:hAnsi="Times New Roman" w:cs="Times New Roman"/>
          <w:sz w:val="28"/>
          <w:szCs w:val="28"/>
          <w:lang w:eastAsia="ru-RU"/>
        </w:rPr>
        <w:t>неучастников</w:t>
      </w:r>
      <w:proofErr w:type="spellEnd"/>
      <w:r w:rsidRPr="000A4D02">
        <w:rPr>
          <w:rFonts w:ascii="Times New Roman" w:eastAsia="Times New Roman" w:hAnsi="Times New Roman" w:cs="Times New Roman"/>
          <w:sz w:val="28"/>
          <w:szCs w:val="28"/>
          <w:lang w:eastAsia="ru-RU"/>
        </w:rPr>
        <w:t xml:space="preserve"> бюджетного процесса, а также средствами обязательного медицинского страхования, поступающими федеральным бюджетным (автономным) учреждениям, на соответствующие лицевые</w:t>
      </w:r>
      <w:proofErr w:type="gramEnd"/>
      <w:r w:rsidRPr="000A4D02">
        <w:rPr>
          <w:rFonts w:ascii="Times New Roman" w:eastAsia="Times New Roman" w:hAnsi="Times New Roman" w:cs="Times New Roman"/>
          <w:sz w:val="28"/>
          <w:szCs w:val="28"/>
          <w:lang w:eastAsia="ru-RU"/>
        </w:rPr>
        <w:t xml:space="preserve"> счета, открытые в Управлении;</w:t>
      </w:r>
    </w:p>
    <w:p w:rsidR="0055474B" w:rsidRPr="000A4D02" w:rsidRDefault="0055474B" w:rsidP="0055474B">
      <w:pPr>
        <w:spacing w:after="0" w:line="240" w:lineRule="auto"/>
        <w:ind w:firstLine="709"/>
        <w:contextualSpacing/>
        <w:jc w:val="both"/>
        <w:rPr>
          <w:rFonts w:ascii="Times New Roman" w:eastAsia="Times New Roman" w:hAnsi="Times New Roman" w:cs="Times New Roman"/>
          <w:sz w:val="24"/>
          <w:szCs w:val="20"/>
          <w:lang w:eastAsia="ru-RU"/>
        </w:rPr>
      </w:pPr>
      <w:proofErr w:type="gramStart"/>
      <w:r w:rsidRPr="000A4D02">
        <w:rPr>
          <w:rFonts w:ascii="Times New Roman" w:eastAsia="Times New Roman" w:hAnsi="Times New Roman" w:cs="Times New Roman"/>
          <w:sz w:val="28"/>
          <w:szCs w:val="28"/>
          <w:lang w:eastAsia="ru-RU"/>
        </w:rPr>
        <w:t>- порядок осуществления кассового обслуживания исполнения бюджетов государственных внебюджетных фондов в соответствии с бюджетным законодательством Российской Федерации, нормативными правовыми актами, федеральными законами о бюджетах государственных внебюджетных фондов Российской Федерации, соглашениями об осуществлении органом Федерального казначейства отдельных функций по исполнению бюджета государственного внебюджетного фонда Российской Федерации при кассовом обслуживании им исполнения бюджета, заключенного между органом Федерального казначейства и органом управления государственным внебюджетным</w:t>
      </w:r>
      <w:proofErr w:type="gramEnd"/>
      <w:r w:rsidRPr="000A4D02">
        <w:rPr>
          <w:rFonts w:ascii="Times New Roman" w:eastAsia="Times New Roman" w:hAnsi="Times New Roman" w:cs="Times New Roman"/>
          <w:sz w:val="28"/>
          <w:szCs w:val="28"/>
          <w:lang w:eastAsia="ru-RU"/>
        </w:rPr>
        <w:t xml:space="preserve"> фондом Российской Федерации</w:t>
      </w:r>
      <w:r w:rsidRPr="000A4D02">
        <w:rPr>
          <w:rFonts w:ascii="Times New Roman" w:eastAsia="Times New Roman" w:hAnsi="Times New Roman" w:cs="Times New Roman"/>
          <w:sz w:val="24"/>
          <w:szCs w:val="20"/>
          <w:lang w:eastAsia="ru-RU"/>
        </w:rPr>
        <w:t>;</w:t>
      </w:r>
    </w:p>
    <w:p w:rsidR="0055474B" w:rsidRPr="000A4D02" w:rsidRDefault="0055474B" w:rsidP="0055474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0"/>
          <w:lang w:eastAsia="ru-RU"/>
        </w:rPr>
      </w:pPr>
      <w:proofErr w:type="gramStart"/>
      <w:r w:rsidRPr="000A4D02">
        <w:rPr>
          <w:rFonts w:ascii="Times New Roman" w:eastAsia="Calibri" w:hAnsi="Times New Roman" w:cs="Times New Roman"/>
          <w:sz w:val="28"/>
          <w:szCs w:val="28"/>
        </w:rPr>
        <w:t xml:space="preserve">- порядок </w:t>
      </w:r>
      <w:r w:rsidRPr="000A4D02">
        <w:rPr>
          <w:rFonts w:ascii="Times New Roman" w:eastAsia="Times New Roman" w:hAnsi="Times New Roman" w:cs="Times New Roman"/>
          <w:sz w:val="28"/>
          <w:szCs w:val="28"/>
          <w:lang w:eastAsia="ru-RU"/>
        </w:rPr>
        <w:t>кассового обслуживания исполнения бюджета субъекта Российской Федерации, местных бюджетов в соответствии с бюджетным законодательством Российской Федерации, нормативными правовыми актами и законами (решениями) о бюджете субъекта Российской Федерации (местных бюджетов), соглашением об осуществлении органом Федерального казначейства 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w:t>
      </w:r>
      <w:proofErr w:type="gramEnd"/>
      <w:r w:rsidRPr="000A4D02">
        <w:rPr>
          <w:rFonts w:ascii="Times New Roman" w:eastAsia="Times New Roman" w:hAnsi="Times New Roman" w:cs="Times New Roman"/>
          <w:sz w:val="28"/>
          <w:szCs w:val="28"/>
          <w:lang w:eastAsia="ru-RU"/>
        </w:rPr>
        <w:t xml:space="preserve"> органом государственной власти субъекта Российской Федерации (местной администрацией муниципального образования), учета операций со средствами бюджетных (автономных) учреждений субъекта Российской Федерации (муниципальных бюджетных (автономных) учреждений) в соответствии с Соглашением и иных </w:t>
      </w:r>
      <w:proofErr w:type="spellStart"/>
      <w:r w:rsidRPr="000A4D02">
        <w:rPr>
          <w:rFonts w:ascii="Times New Roman" w:eastAsia="Times New Roman" w:hAnsi="Times New Roman" w:cs="Times New Roman"/>
          <w:sz w:val="28"/>
          <w:szCs w:val="28"/>
          <w:lang w:eastAsia="ru-RU"/>
        </w:rPr>
        <w:t>неучастников</w:t>
      </w:r>
      <w:proofErr w:type="spellEnd"/>
      <w:r w:rsidRPr="000A4D02">
        <w:rPr>
          <w:rFonts w:ascii="Times New Roman" w:eastAsia="Times New Roman" w:hAnsi="Times New Roman" w:cs="Times New Roman"/>
          <w:sz w:val="28"/>
          <w:szCs w:val="28"/>
          <w:lang w:eastAsia="ru-RU"/>
        </w:rPr>
        <w:t xml:space="preserve"> бюджетного процесса субъекта Российской Федерации (муниципальных </w:t>
      </w:r>
      <w:proofErr w:type="spellStart"/>
      <w:r w:rsidRPr="000A4D02">
        <w:rPr>
          <w:rFonts w:ascii="Times New Roman" w:eastAsia="Times New Roman" w:hAnsi="Times New Roman" w:cs="Times New Roman"/>
          <w:sz w:val="28"/>
          <w:szCs w:val="28"/>
          <w:lang w:eastAsia="ru-RU"/>
        </w:rPr>
        <w:t>неучастников</w:t>
      </w:r>
      <w:proofErr w:type="spellEnd"/>
      <w:r w:rsidRPr="000A4D02">
        <w:rPr>
          <w:rFonts w:ascii="Times New Roman" w:eastAsia="Times New Roman" w:hAnsi="Times New Roman" w:cs="Times New Roman"/>
          <w:sz w:val="28"/>
          <w:szCs w:val="28"/>
          <w:lang w:eastAsia="ru-RU"/>
        </w:rPr>
        <w:t xml:space="preserve"> бюджетного процесса) в соответствии с законодательством Российской Федерации;</w:t>
      </w:r>
    </w:p>
    <w:p w:rsidR="0055474B" w:rsidRPr="000A4D02" w:rsidRDefault="0055474B" w:rsidP="0055474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A4D02">
        <w:rPr>
          <w:rFonts w:ascii="Times New Roman" w:eastAsia="Times New Roman" w:hAnsi="Times New Roman" w:cs="Times New Roman"/>
          <w:color w:val="000000"/>
          <w:sz w:val="28"/>
          <w:szCs w:val="28"/>
          <w:lang w:eastAsia="ru-RU"/>
        </w:rPr>
        <w:lastRenderedPageBreak/>
        <w:t>- порядок обеспечения наличными денежными средствами организаций сектора государственного управления.</w:t>
      </w:r>
    </w:p>
    <w:p w:rsidR="0055474B" w:rsidRPr="00EA5DDF" w:rsidRDefault="0055474B" w:rsidP="0055474B">
      <w:pPr>
        <w:widowControl w:val="0"/>
        <w:spacing w:after="0" w:line="240" w:lineRule="auto"/>
        <w:ind w:firstLine="709"/>
        <w:jc w:val="both"/>
        <w:rPr>
          <w:rFonts w:ascii="Times New Roman" w:eastAsia="Arial Unicode MS" w:hAnsi="Times New Roman" w:cs="Arial Unicode MS"/>
          <w:sz w:val="28"/>
          <w:szCs w:val="24"/>
          <w:lang w:eastAsia="ru-RU" w:bidi="ru-RU"/>
        </w:rPr>
      </w:pPr>
      <w:r w:rsidRPr="0097756B">
        <w:rPr>
          <w:rFonts w:ascii="Times New Roman" w:eastAsia="Arial Unicode MS" w:hAnsi="Times New Roman" w:cs="Arial Unicode MS"/>
          <w:sz w:val="28"/>
          <w:szCs w:val="24"/>
          <w:lang w:eastAsia="ru-RU" w:bidi="ru-RU"/>
        </w:rPr>
        <w:t>6.6. Наличие базовых умений:</w:t>
      </w:r>
    </w:p>
    <w:p w:rsidR="0055474B" w:rsidRPr="00EA5DDF" w:rsidRDefault="0055474B" w:rsidP="0055474B">
      <w:pPr>
        <w:widowControl w:val="0"/>
        <w:spacing w:after="0" w:line="240" w:lineRule="auto"/>
        <w:ind w:firstLine="709"/>
        <w:jc w:val="both"/>
        <w:rPr>
          <w:rFonts w:ascii="Times New Roman" w:eastAsia="Arial Unicode MS" w:hAnsi="Times New Roman" w:cs="Arial Unicode MS"/>
          <w:sz w:val="28"/>
          <w:szCs w:val="24"/>
          <w:lang w:eastAsia="ru-RU" w:bidi="ru-RU"/>
        </w:rPr>
      </w:pPr>
      <w:r w:rsidRPr="00EA5DDF">
        <w:rPr>
          <w:rFonts w:ascii="Times New Roman" w:eastAsia="Arial Unicode MS" w:hAnsi="Times New Roman" w:cs="Arial Unicode MS"/>
          <w:sz w:val="28"/>
          <w:szCs w:val="24"/>
          <w:lang w:eastAsia="ru-RU" w:bidi="ru-RU"/>
        </w:rPr>
        <w:t>- умение мыслить системно (стратегически);</w:t>
      </w:r>
    </w:p>
    <w:p w:rsidR="0055474B" w:rsidRPr="00EA5DDF" w:rsidRDefault="0055474B" w:rsidP="0055474B">
      <w:pPr>
        <w:widowControl w:val="0"/>
        <w:tabs>
          <w:tab w:val="left" w:pos="1230"/>
          <w:tab w:val="left" w:pos="1276"/>
        </w:tabs>
        <w:spacing w:after="0" w:line="240" w:lineRule="auto"/>
        <w:ind w:firstLine="709"/>
        <w:jc w:val="both"/>
        <w:rPr>
          <w:rFonts w:ascii="Times New Roman" w:eastAsia="Arial Unicode MS" w:hAnsi="Times New Roman" w:cs="Arial Unicode MS"/>
          <w:sz w:val="28"/>
          <w:szCs w:val="24"/>
          <w:lang w:eastAsia="ru-RU" w:bidi="ru-RU"/>
        </w:rPr>
      </w:pPr>
      <w:r w:rsidRPr="00EA5DDF">
        <w:rPr>
          <w:rFonts w:ascii="Times New Roman" w:eastAsia="Arial Unicode MS" w:hAnsi="Times New Roman" w:cs="Arial Unicode MS"/>
          <w:sz w:val="28"/>
          <w:szCs w:val="24"/>
          <w:lang w:eastAsia="ru-RU" w:bidi="ru-RU"/>
        </w:rPr>
        <w:t>- умение планировать, рационально использовать служебное время и достигать результата;</w:t>
      </w:r>
    </w:p>
    <w:p w:rsidR="0055474B" w:rsidRPr="00EA5DDF" w:rsidRDefault="0055474B" w:rsidP="0055474B">
      <w:pPr>
        <w:widowControl w:val="0"/>
        <w:tabs>
          <w:tab w:val="left" w:pos="1230"/>
          <w:tab w:val="left" w:pos="1276"/>
        </w:tabs>
        <w:spacing w:after="0" w:line="240" w:lineRule="auto"/>
        <w:ind w:firstLine="709"/>
        <w:jc w:val="both"/>
        <w:rPr>
          <w:rFonts w:ascii="Times New Roman" w:eastAsia="Arial Unicode MS" w:hAnsi="Times New Roman" w:cs="Arial Unicode MS"/>
          <w:sz w:val="28"/>
          <w:szCs w:val="24"/>
          <w:lang w:eastAsia="ru-RU" w:bidi="ru-RU"/>
        </w:rPr>
      </w:pPr>
      <w:r w:rsidRPr="00EA5DDF">
        <w:rPr>
          <w:rFonts w:ascii="Times New Roman" w:eastAsia="Arial Unicode MS" w:hAnsi="Times New Roman" w:cs="Arial Unicode MS"/>
          <w:sz w:val="28"/>
          <w:szCs w:val="24"/>
          <w:lang w:eastAsia="ru-RU" w:bidi="ru-RU"/>
        </w:rPr>
        <w:t>- коммуникативные умения;</w:t>
      </w:r>
    </w:p>
    <w:p w:rsidR="0055474B" w:rsidRPr="00EA5DDF" w:rsidRDefault="0055474B" w:rsidP="0055474B">
      <w:pPr>
        <w:widowControl w:val="0"/>
        <w:tabs>
          <w:tab w:val="left" w:pos="1230"/>
          <w:tab w:val="left" w:pos="1276"/>
        </w:tabs>
        <w:spacing w:after="0" w:line="240" w:lineRule="auto"/>
        <w:ind w:firstLine="709"/>
        <w:jc w:val="both"/>
        <w:rPr>
          <w:rFonts w:ascii="Times New Roman" w:eastAsia="Arial Unicode MS" w:hAnsi="Times New Roman" w:cs="Arial Unicode MS"/>
          <w:sz w:val="28"/>
          <w:szCs w:val="24"/>
          <w:lang w:eastAsia="ru-RU" w:bidi="ru-RU"/>
        </w:rPr>
      </w:pPr>
      <w:r w:rsidRPr="00EA5DDF">
        <w:rPr>
          <w:rFonts w:ascii="Times New Roman" w:eastAsia="Arial Unicode MS" w:hAnsi="Times New Roman" w:cs="Arial Unicode MS"/>
          <w:sz w:val="28"/>
          <w:szCs w:val="24"/>
          <w:lang w:eastAsia="ru-RU" w:bidi="ru-RU"/>
        </w:rPr>
        <w:t>- умение управлять изменениями;</w:t>
      </w:r>
    </w:p>
    <w:p w:rsidR="0055474B" w:rsidRPr="00422D88" w:rsidRDefault="0055474B" w:rsidP="0055474B">
      <w:pPr>
        <w:widowControl w:val="0"/>
        <w:tabs>
          <w:tab w:val="left" w:pos="1230"/>
          <w:tab w:val="left" w:pos="1276"/>
        </w:tabs>
        <w:spacing w:after="0" w:line="240" w:lineRule="auto"/>
        <w:ind w:firstLine="709"/>
        <w:jc w:val="both"/>
        <w:rPr>
          <w:rFonts w:ascii="Times New Roman" w:eastAsia="Arial Unicode MS" w:hAnsi="Times New Roman" w:cs="Arial Unicode MS"/>
          <w:sz w:val="28"/>
          <w:szCs w:val="24"/>
          <w:lang w:eastAsia="ru-RU" w:bidi="ru-RU"/>
        </w:rPr>
      </w:pPr>
      <w:r w:rsidRPr="00422D88">
        <w:rPr>
          <w:rFonts w:ascii="Times New Roman" w:eastAsia="Arial Unicode MS" w:hAnsi="Times New Roman" w:cs="Arial Unicode MS"/>
          <w:sz w:val="28"/>
          <w:szCs w:val="24"/>
          <w:lang w:eastAsia="ru-RU" w:bidi="ru-RU"/>
        </w:rPr>
        <w:t>- умения в области информацио</w:t>
      </w:r>
      <w:r>
        <w:rPr>
          <w:rFonts w:ascii="Times New Roman" w:eastAsia="Arial Unicode MS" w:hAnsi="Times New Roman" w:cs="Arial Unicode MS"/>
          <w:sz w:val="28"/>
          <w:szCs w:val="24"/>
          <w:lang w:eastAsia="ru-RU" w:bidi="ru-RU"/>
        </w:rPr>
        <w:t xml:space="preserve">нно-коммуникационных технологий </w:t>
      </w:r>
      <w:r w:rsidRPr="00422D88">
        <w:rPr>
          <w:rFonts w:ascii="Times New Roman" w:eastAsia="Times New Roman" w:hAnsi="Times New Roman" w:cs="Times New Roman"/>
          <w:sz w:val="28"/>
          <w:szCs w:val="28"/>
          <w:lang w:eastAsia="ru-RU"/>
        </w:rPr>
        <w:t>по применению персонального компьютера.</w:t>
      </w:r>
    </w:p>
    <w:p w:rsidR="0055474B" w:rsidRPr="00EA5DDF" w:rsidRDefault="0055474B" w:rsidP="0055474B">
      <w:pPr>
        <w:widowControl w:val="0"/>
        <w:spacing w:after="0" w:line="240" w:lineRule="auto"/>
        <w:ind w:firstLine="709"/>
        <w:jc w:val="both"/>
        <w:rPr>
          <w:rFonts w:ascii="Times New Roman" w:eastAsia="Times New Roman" w:hAnsi="Times New Roman" w:cs="Times New Roman"/>
          <w:sz w:val="28"/>
          <w:szCs w:val="28"/>
          <w:lang w:eastAsia="ru-RU" w:bidi="ru-RU"/>
        </w:rPr>
      </w:pPr>
      <w:r w:rsidRPr="0097756B">
        <w:rPr>
          <w:rFonts w:ascii="Times New Roman" w:eastAsia="Times New Roman" w:hAnsi="Times New Roman" w:cs="Times New Roman"/>
          <w:sz w:val="28"/>
          <w:szCs w:val="28"/>
          <w:lang w:eastAsia="ru-RU" w:bidi="ru-RU"/>
        </w:rPr>
        <w:t>6.7. Наличие профессиональных умений:</w:t>
      </w:r>
      <w:r w:rsidRPr="00EA5DDF">
        <w:rPr>
          <w:rFonts w:ascii="Times New Roman" w:eastAsia="Times New Roman" w:hAnsi="Times New Roman" w:cs="Times New Roman"/>
          <w:sz w:val="28"/>
          <w:szCs w:val="28"/>
          <w:lang w:eastAsia="ru-RU" w:bidi="ru-RU"/>
        </w:rPr>
        <w:t xml:space="preserve"> </w:t>
      </w:r>
    </w:p>
    <w:p w:rsidR="0055474B" w:rsidRPr="00EA5DD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DDF">
        <w:rPr>
          <w:rFonts w:ascii="Times New Roman" w:eastAsia="Times New Roman" w:hAnsi="Times New Roman" w:cs="Times New Roman"/>
          <w:sz w:val="28"/>
          <w:szCs w:val="28"/>
          <w:lang w:eastAsia="ru-RU"/>
        </w:rPr>
        <w:t>- систематизация и анализ информации;</w:t>
      </w:r>
    </w:p>
    <w:p w:rsidR="0055474B" w:rsidRPr="00EA5DD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DDF">
        <w:rPr>
          <w:rFonts w:ascii="Times New Roman" w:eastAsia="Times New Roman" w:hAnsi="Times New Roman" w:cs="Times New Roman"/>
          <w:sz w:val="28"/>
          <w:szCs w:val="28"/>
          <w:lang w:eastAsia="ru-RU"/>
        </w:rPr>
        <w:t>- выработка предложений по результатам анализа;</w:t>
      </w:r>
    </w:p>
    <w:p w:rsidR="0055474B" w:rsidRPr="0097756B"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DDF">
        <w:rPr>
          <w:rFonts w:ascii="Times New Roman" w:eastAsia="Times New Roman" w:hAnsi="Times New Roman" w:cs="Times New Roman"/>
          <w:sz w:val="28"/>
          <w:szCs w:val="28"/>
          <w:lang w:eastAsia="ru-RU"/>
        </w:rPr>
        <w:t xml:space="preserve">- </w:t>
      </w:r>
      <w:r w:rsidRPr="0097756B">
        <w:rPr>
          <w:rFonts w:ascii="Times New Roman" w:eastAsia="Times New Roman" w:hAnsi="Times New Roman" w:cs="Times New Roman"/>
          <w:sz w:val="28"/>
          <w:szCs w:val="28"/>
          <w:lang w:eastAsia="ru-RU"/>
        </w:rPr>
        <w:t>подготовка деловой корреспонденции.</w:t>
      </w:r>
    </w:p>
    <w:p w:rsidR="0055474B" w:rsidRPr="00EA5DDF" w:rsidRDefault="0055474B" w:rsidP="0055474B">
      <w:pPr>
        <w:widowControl w:val="0"/>
        <w:spacing w:after="0" w:line="240" w:lineRule="auto"/>
        <w:ind w:firstLine="709"/>
        <w:jc w:val="both"/>
        <w:rPr>
          <w:rFonts w:ascii="Times New Roman" w:eastAsia="Arial Unicode MS" w:hAnsi="Times New Roman" w:cs="Arial Unicode MS"/>
          <w:color w:val="000000"/>
          <w:sz w:val="28"/>
          <w:szCs w:val="28"/>
          <w:lang w:eastAsia="ru-RU" w:bidi="ru-RU"/>
        </w:rPr>
      </w:pPr>
      <w:r w:rsidRPr="0097756B">
        <w:rPr>
          <w:rFonts w:ascii="Times New Roman" w:eastAsia="Times New Roman" w:hAnsi="Times New Roman" w:cs="Arial Unicode MS"/>
          <w:color w:val="000000"/>
          <w:sz w:val="28"/>
          <w:szCs w:val="24"/>
          <w:lang w:eastAsia="ru-RU" w:bidi="ru-RU"/>
        </w:rPr>
        <w:t>6.8. Наличие функциональных умений</w:t>
      </w:r>
      <w:r w:rsidRPr="0097756B">
        <w:rPr>
          <w:rFonts w:ascii="Times New Roman" w:eastAsia="Arial Unicode MS" w:hAnsi="Times New Roman" w:cs="Arial Unicode MS"/>
          <w:color w:val="000000"/>
          <w:sz w:val="28"/>
          <w:szCs w:val="28"/>
          <w:lang w:eastAsia="ru-RU" w:bidi="ru-RU"/>
        </w:rPr>
        <w:t>:</w:t>
      </w:r>
    </w:p>
    <w:p w:rsidR="0055474B" w:rsidRPr="00EA5DDF" w:rsidRDefault="0055474B" w:rsidP="0055474B">
      <w:pPr>
        <w:widowControl w:val="0"/>
        <w:spacing w:after="0" w:line="240" w:lineRule="auto"/>
        <w:ind w:firstLine="709"/>
        <w:jc w:val="both"/>
        <w:rPr>
          <w:rFonts w:ascii="Times New Roman" w:eastAsia="Times New Roman" w:hAnsi="Times New Roman" w:cs="Times New Roman"/>
          <w:sz w:val="28"/>
          <w:szCs w:val="28"/>
          <w:lang w:eastAsia="ru-RU"/>
        </w:rPr>
      </w:pPr>
      <w:r w:rsidRPr="00EA5DDF">
        <w:rPr>
          <w:rFonts w:ascii="Times New Roman" w:eastAsia="Times New Roman" w:hAnsi="Times New Roman" w:cs="Times New Roman"/>
          <w:sz w:val="28"/>
          <w:szCs w:val="28"/>
          <w:lang w:eastAsia="ru-RU"/>
        </w:rPr>
        <w:t>- осуществление процессов и операций, соответствующих направлению деятельности отдела</w:t>
      </w:r>
      <w:r>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4</w:t>
      </w:r>
      <w:r w:rsidRPr="00E92D2D">
        <w:rPr>
          <w:rFonts w:ascii="Times New Roman" w:eastAsia="Times New Roman" w:hAnsi="Times New Roman" w:cs="Times New Roman"/>
          <w:color w:val="000000"/>
          <w:sz w:val="28"/>
          <w:szCs w:val="28"/>
          <w:lang w:eastAsia="ru-RU"/>
        </w:rPr>
        <w:t xml:space="preserve"> Управления </w:t>
      </w:r>
      <w:r w:rsidR="00CF69B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далее – отдел)</w:t>
      </w:r>
      <w:r w:rsidRPr="00EA5DDF">
        <w:rPr>
          <w:rFonts w:ascii="Times New Roman" w:eastAsia="Times New Roman" w:hAnsi="Times New Roman" w:cs="Times New Roman"/>
          <w:sz w:val="28"/>
          <w:szCs w:val="28"/>
          <w:lang w:eastAsia="ru-RU"/>
        </w:rPr>
        <w:t>.</w:t>
      </w:r>
    </w:p>
    <w:p w:rsidR="0055474B" w:rsidRPr="00E92D2D" w:rsidRDefault="0055474B" w:rsidP="0055474B">
      <w:pPr>
        <w:widowControl w:val="0"/>
        <w:tabs>
          <w:tab w:val="left" w:pos="1575"/>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5474B" w:rsidRPr="00E92D2D" w:rsidRDefault="0055474B" w:rsidP="0055474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III. Должностные обязанности, права и ответственность</w:t>
      </w:r>
    </w:p>
    <w:p w:rsidR="0055474B" w:rsidRPr="00E92D2D" w:rsidRDefault="0055474B"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5474B" w:rsidRPr="006727B4" w:rsidRDefault="0055474B" w:rsidP="0055474B">
      <w:pPr>
        <w:pStyle w:val="20"/>
        <w:shd w:val="clear" w:color="auto" w:fill="auto"/>
        <w:spacing w:after="0" w:line="240" w:lineRule="auto"/>
        <w:ind w:firstLine="709"/>
        <w:jc w:val="both"/>
        <w:rPr>
          <w:lang w:eastAsia="ru-RU"/>
        </w:rPr>
      </w:pPr>
      <w:r w:rsidRPr="006727B4">
        <w:rPr>
          <w:lang w:eastAsia="ru-RU"/>
        </w:rPr>
        <w:t xml:space="preserve">7. Основные права и обязанности казначея, а также запреты, ограничения и требования к служебному поведению </w:t>
      </w:r>
      <w:r w:rsidRPr="00477FCD">
        <w:rPr>
          <w:lang w:eastAsia="ru-RU"/>
        </w:rPr>
        <w:t>гражданского служащего,</w:t>
      </w:r>
      <w:r w:rsidRPr="006727B4">
        <w:rPr>
          <w:lang w:eastAsia="ru-RU"/>
        </w:rPr>
        <w:t xml:space="preserve"> связанные с гражданской службой, которые установлены в отношении него и предусмотрены </w:t>
      </w:r>
      <w:hyperlink r:id="rId19" w:history="1">
        <w:r w:rsidRPr="006727B4">
          <w:rPr>
            <w:lang w:eastAsia="ru-RU"/>
          </w:rPr>
          <w:t>статьями 14</w:t>
        </w:r>
      </w:hyperlink>
      <w:r w:rsidRPr="006727B4">
        <w:rPr>
          <w:lang w:eastAsia="ru-RU"/>
        </w:rPr>
        <w:t xml:space="preserve"> - </w:t>
      </w:r>
      <w:hyperlink r:id="rId20" w:history="1">
        <w:r w:rsidRPr="006727B4">
          <w:rPr>
            <w:lang w:eastAsia="ru-RU"/>
          </w:rPr>
          <w:t>18</w:t>
        </w:r>
      </w:hyperlink>
      <w:r w:rsidRPr="006727B4">
        <w:rPr>
          <w:lang w:eastAsia="ru-RU"/>
        </w:rPr>
        <w:t xml:space="preserve"> Федерального закона от 27 июля 2004 г. </w:t>
      </w:r>
      <w:r>
        <w:rPr>
          <w:lang w:eastAsia="ru-RU"/>
        </w:rPr>
        <w:t>№</w:t>
      </w:r>
      <w:r w:rsidRPr="006727B4">
        <w:rPr>
          <w:lang w:eastAsia="ru-RU"/>
        </w:rPr>
        <w:t xml:space="preserve"> 79-ФЗ «О государственной гражданской службе Российской Федерации» (далее - Федеральный закон № 79-ФЗ).</w:t>
      </w:r>
    </w:p>
    <w:p w:rsidR="0055474B" w:rsidRPr="006727B4"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756B">
        <w:rPr>
          <w:rFonts w:ascii="Times New Roman" w:eastAsia="Times New Roman" w:hAnsi="Times New Roman" w:cs="Times New Roman"/>
          <w:sz w:val="28"/>
          <w:szCs w:val="28"/>
          <w:lang w:eastAsia="ru-RU"/>
        </w:rPr>
        <w:t xml:space="preserve">7.1. Казначей имеет право </w:t>
      </w:r>
      <w:proofErr w:type="gramStart"/>
      <w:r w:rsidRPr="0097756B">
        <w:rPr>
          <w:rFonts w:ascii="Times New Roman" w:eastAsia="Times New Roman" w:hAnsi="Times New Roman" w:cs="Times New Roman"/>
          <w:sz w:val="28"/>
          <w:szCs w:val="28"/>
          <w:lang w:eastAsia="ru-RU"/>
        </w:rPr>
        <w:t>на</w:t>
      </w:r>
      <w:proofErr w:type="gramEnd"/>
      <w:r w:rsidRPr="0097756B">
        <w:rPr>
          <w:rFonts w:ascii="Times New Roman" w:eastAsia="Times New Roman" w:hAnsi="Times New Roman" w:cs="Times New Roman"/>
          <w:sz w:val="28"/>
          <w:szCs w:val="28"/>
          <w:lang w:eastAsia="ru-RU"/>
        </w:rPr>
        <w:t>:</w:t>
      </w:r>
    </w:p>
    <w:p w:rsidR="0055474B" w:rsidRPr="006727B4" w:rsidRDefault="0055474B" w:rsidP="0055474B">
      <w:pPr>
        <w:spacing w:after="0" w:line="240" w:lineRule="auto"/>
        <w:ind w:firstLine="709"/>
        <w:jc w:val="both"/>
        <w:rPr>
          <w:rFonts w:ascii="Times New Roman" w:eastAsia="Times New Roman" w:hAnsi="Times New Roman" w:cs="Times New Roman"/>
          <w:sz w:val="28"/>
          <w:szCs w:val="28"/>
          <w:lang w:eastAsia="ru-RU"/>
        </w:rPr>
      </w:pPr>
      <w:r w:rsidRPr="009529C1">
        <w:rPr>
          <w:rFonts w:ascii="Times New Roman" w:eastAsia="Times New Roman" w:hAnsi="Times New Roman" w:cs="Times New Roman"/>
          <w:sz w:val="28"/>
          <w:szCs w:val="28"/>
          <w:lang w:eastAsia="ru-RU"/>
        </w:rPr>
        <w:t>7.1.1. обеспечение надлежащих организационно-технических условий, необходимых для исполнения должностных обязанностей;</w:t>
      </w:r>
    </w:p>
    <w:p w:rsidR="0055474B" w:rsidRDefault="0055474B" w:rsidP="0055474B">
      <w:pPr>
        <w:spacing w:after="0" w:line="240" w:lineRule="auto"/>
        <w:ind w:firstLine="709"/>
        <w:jc w:val="both"/>
        <w:rPr>
          <w:rFonts w:ascii="Times New Roman" w:eastAsia="Times New Roman" w:hAnsi="Times New Roman" w:cs="Times New Roman"/>
          <w:sz w:val="28"/>
          <w:szCs w:val="28"/>
          <w:lang w:eastAsia="ru-RU"/>
        </w:rPr>
      </w:pPr>
      <w:r w:rsidRPr="009D2FEA">
        <w:rPr>
          <w:rFonts w:ascii="Times New Roman" w:eastAsia="Times New Roman" w:hAnsi="Times New Roman" w:cs="Times New Roman"/>
          <w:sz w:val="28"/>
          <w:szCs w:val="28"/>
          <w:lang w:eastAsia="ru-RU"/>
        </w:rPr>
        <w:t xml:space="preserve">7.1.2. ознакомление </w:t>
      </w:r>
      <w:r>
        <w:rPr>
          <w:rFonts w:ascii="Times New Roman" w:eastAsia="Times New Roman" w:hAnsi="Times New Roman" w:cs="Times New Roman"/>
          <w:sz w:val="28"/>
          <w:szCs w:val="28"/>
          <w:lang w:eastAsia="ru-RU"/>
        </w:rPr>
        <w:t xml:space="preserve">с </w:t>
      </w:r>
      <w:r w:rsidRPr="00677BD1">
        <w:rPr>
          <w:rFonts w:ascii="Times New Roman" w:eastAsia="Times New Roman" w:hAnsi="Times New Roman" w:cs="Times New Roman"/>
          <w:sz w:val="28"/>
          <w:szCs w:val="28"/>
          <w:lang w:eastAsia="ru-RU"/>
        </w:rPr>
        <w:t xml:space="preserve">должностным регламентом </w:t>
      </w:r>
      <w:r w:rsidRPr="009D2FEA">
        <w:rPr>
          <w:rFonts w:ascii="Times New Roman" w:eastAsia="Times New Roman" w:hAnsi="Times New Roman" w:cs="Times New Roman"/>
          <w:sz w:val="28"/>
          <w:szCs w:val="28"/>
          <w:lang w:eastAsia="ru-RU"/>
        </w:rPr>
        <w:t>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5474B" w:rsidRPr="006727B4" w:rsidRDefault="0055474B" w:rsidP="005547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w:t>
      </w:r>
      <w:r w:rsidRPr="006727B4">
        <w:rPr>
          <w:rFonts w:ascii="Times New Roman" w:eastAsia="Times New Roman" w:hAnsi="Times New Roman" w:cs="Times New Roman"/>
          <w:snapToGrid w:val="0"/>
          <w:sz w:val="28"/>
          <w:szCs w:val="28"/>
          <w:lang w:eastAsia="ru-RU"/>
        </w:rPr>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r w:rsidRPr="006727B4">
        <w:rPr>
          <w:rFonts w:ascii="Times New Roman" w:eastAsia="Times New Roman" w:hAnsi="Times New Roman" w:cs="Times New Roman"/>
          <w:sz w:val="28"/>
          <w:szCs w:val="28"/>
          <w:lang w:eastAsia="ru-RU"/>
        </w:rPr>
        <w:t>;</w:t>
      </w:r>
    </w:p>
    <w:p w:rsidR="0055474B" w:rsidRPr="009529C1"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7.1.4.</w:t>
      </w:r>
      <w:r w:rsidRPr="006727B4">
        <w:rPr>
          <w:rFonts w:ascii="Times New Roman" w:eastAsia="Times New Roman" w:hAnsi="Times New Roman" w:cs="Times New Roman"/>
          <w:snapToGrid w:val="0"/>
          <w:sz w:val="28"/>
          <w:szCs w:val="28"/>
          <w:lang w:eastAsia="ru-RU"/>
        </w:rPr>
        <w:t xml:space="preserve"> оплату труда и др</w:t>
      </w:r>
      <w:r>
        <w:rPr>
          <w:rFonts w:ascii="Times New Roman" w:eastAsia="Times New Roman" w:hAnsi="Times New Roman" w:cs="Times New Roman"/>
          <w:snapToGrid w:val="0"/>
          <w:sz w:val="28"/>
          <w:szCs w:val="28"/>
          <w:lang w:eastAsia="ru-RU"/>
        </w:rPr>
        <w:t xml:space="preserve">угие выплаты в соответствии </w:t>
      </w:r>
      <w:r w:rsidRPr="009529C1">
        <w:rPr>
          <w:rFonts w:ascii="Times New Roman" w:eastAsia="Times New Roman" w:hAnsi="Times New Roman" w:cs="Times New Roman"/>
          <w:snapToGrid w:val="0"/>
          <w:sz w:val="28"/>
          <w:szCs w:val="28"/>
          <w:lang w:eastAsia="ru-RU"/>
        </w:rPr>
        <w:t xml:space="preserve">с  Федеральным законом № 79-ФЗ, иными нормативными правовыми актами Российской Федерации и со служебным контрактом; </w:t>
      </w:r>
    </w:p>
    <w:p w:rsidR="0055474B" w:rsidRPr="006727B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529C1">
        <w:rPr>
          <w:rFonts w:ascii="Times New Roman" w:eastAsia="Times New Roman" w:hAnsi="Times New Roman" w:cs="Times New Roman"/>
          <w:sz w:val="28"/>
          <w:szCs w:val="28"/>
          <w:lang w:eastAsia="ru-RU"/>
        </w:rPr>
        <w:t>7.1.5.</w:t>
      </w:r>
      <w:r w:rsidRPr="009529C1">
        <w:rPr>
          <w:rFonts w:ascii="Times New Roman" w:eastAsia="Times New Roman" w:hAnsi="Times New Roman" w:cs="Times New Roman"/>
          <w:snapToGrid w:val="0"/>
          <w:sz w:val="28"/>
          <w:szCs w:val="28"/>
          <w:lang w:eastAsia="ru-RU"/>
        </w:rPr>
        <w:t xml:space="preserve"> </w:t>
      </w:r>
      <w:r w:rsidRPr="009529C1">
        <w:rPr>
          <w:rFonts w:ascii="Times New Roman" w:eastAsia="Times New Roman" w:hAnsi="Times New Roman" w:cs="Times New Roman"/>
          <w:sz w:val="28"/>
          <w:szCs w:val="28"/>
          <w:lang w:eastAsia="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r w:rsidRPr="006727B4">
        <w:rPr>
          <w:rFonts w:ascii="Times New Roman" w:eastAsia="Times New Roman" w:hAnsi="Times New Roman" w:cs="Times New Roman"/>
          <w:sz w:val="28"/>
          <w:szCs w:val="28"/>
          <w:lang w:eastAsia="ru-RU"/>
        </w:rPr>
        <w:t xml:space="preserve"> </w:t>
      </w:r>
    </w:p>
    <w:p w:rsidR="0055474B" w:rsidRPr="0003135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7756B">
        <w:rPr>
          <w:rFonts w:ascii="Times New Roman" w:eastAsia="Times New Roman" w:hAnsi="Times New Roman" w:cs="Times New Roman"/>
          <w:sz w:val="28"/>
          <w:szCs w:val="28"/>
          <w:lang w:eastAsia="ru-RU"/>
        </w:rPr>
        <w:t>7.1.6.</w:t>
      </w:r>
      <w:r w:rsidRPr="0097756B">
        <w:rPr>
          <w:rFonts w:ascii="Times New Roman" w:eastAsia="Times New Roman" w:hAnsi="Times New Roman" w:cs="Times New Roman"/>
          <w:snapToGrid w:val="0"/>
          <w:sz w:val="28"/>
          <w:szCs w:val="28"/>
          <w:lang w:eastAsia="ru-RU"/>
        </w:rPr>
        <w:t xml:space="preserve"> доступ в установленном порядке к сведениям, составляющим государственную тайну, если исполнение должностных обязанностей связано с </w:t>
      </w:r>
      <w:r w:rsidRPr="0097756B">
        <w:rPr>
          <w:rFonts w:ascii="Times New Roman" w:eastAsia="Times New Roman" w:hAnsi="Times New Roman" w:cs="Times New Roman"/>
          <w:snapToGrid w:val="0"/>
          <w:sz w:val="28"/>
          <w:szCs w:val="28"/>
          <w:lang w:eastAsia="ru-RU"/>
        </w:rPr>
        <w:lastRenderedPageBreak/>
        <w:t>использованием таких сведений;</w:t>
      </w:r>
    </w:p>
    <w:p w:rsidR="0055474B" w:rsidRPr="006727B4" w:rsidRDefault="0055474B" w:rsidP="0055474B">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7.1.7.</w:t>
      </w:r>
      <w:r w:rsidRPr="006727B4">
        <w:rPr>
          <w:rFonts w:ascii="Times New Roman" w:eastAsia="Times New Roman" w:hAnsi="Times New Roman" w:cs="Times New Roman"/>
          <w:snapToGrid w:val="0"/>
          <w:sz w:val="28"/>
          <w:szCs w:val="28"/>
          <w:lang w:eastAsia="ru-RU"/>
        </w:rPr>
        <w:t xml:space="preserve"> </w:t>
      </w:r>
      <w:r w:rsidRPr="006727B4">
        <w:rPr>
          <w:rFonts w:ascii="Times New Roman" w:eastAsia="Times New Roman" w:hAnsi="Times New Roman" w:cs="Times New Roman"/>
          <w:sz w:val="28"/>
          <w:szCs w:val="28"/>
          <w:lang w:eastAsia="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5474B" w:rsidRPr="006727B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7.1.8.</w:t>
      </w:r>
      <w:r w:rsidRPr="006727B4">
        <w:rPr>
          <w:rFonts w:ascii="Times New Roman" w:eastAsia="Times New Roman" w:hAnsi="Times New Roman" w:cs="Times New Roman"/>
          <w:snapToGrid w:val="0"/>
          <w:sz w:val="28"/>
          <w:szCs w:val="28"/>
          <w:lang w:eastAsia="ru-RU"/>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5474B" w:rsidRPr="006727B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7.1.9.</w:t>
      </w:r>
      <w:r w:rsidRPr="006727B4">
        <w:rPr>
          <w:rFonts w:ascii="Times New Roman" w:eastAsia="Times New Roman" w:hAnsi="Times New Roman" w:cs="Times New Roman"/>
          <w:snapToGrid w:val="0"/>
          <w:sz w:val="28"/>
          <w:szCs w:val="28"/>
          <w:lang w:eastAsia="ru-RU"/>
        </w:rPr>
        <w:t xml:space="preserve"> защиту сведений о себе;</w:t>
      </w:r>
    </w:p>
    <w:p w:rsidR="0055474B" w:rsidRPr="006727B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7.1.10.</w:t>
      </w:r>
      <w:r w:rsidRPr="006727B4">
        <w:rPr>
          <w:rFonts w:ascii="Times New Roman" w:eastAsia="Times New Roman" w:hAnsi="Times New Roman" w:cs="Times New Roman"/>
          <w:snapToGrid w:val="0"/>
          <w:sz w:val="28"/>
          <w:szCs w:val="28"/>
          <w:lang w:eastAsia="ru-RU"/>
        </w:rPr>
        <w:t xml:space="preserve"> должностной рост на конкурсной основе;</w:t>
      </w:r>
    </w:p>
    <w:p w:rsidR="0055474B" w:rsidRPr="006727B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7.1.11.</w:t>
      </w:r>
      <w:r w:rsidRPr="006727B4">
        <w:rPr>
          <w:rFonts w:ascii="Times New Roman" w:eastAsia="Times New Roman" w:hAnsi="Times New Roman" w:cs="Times New Roman"/>
          <w:snapToGrid w:val="0"/>
          <w:sz w:val="28"/>
          <w:szCs w:val="28"/>
          <w:lang w:eastAsia="ru-RU"/>
        </w:rPr>
        <w:t xml:space="preserve"> профессиональное развитие в порядке, установленном Федеральным законом № 79-ФЗ и другими федеральными законами;</w:t>
      </w:r>
    </w:p>
    <w:p w:rsidR="0055474B" w:rsidRPr="006727B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7.1.12.</w:t>
      </w:r>
      <w:r w:rsidRPr="006727B4">
        <w:rPr>
          <w:rFonts w:ascii="Times New Roman" w:eastAsia="Times New Roman" w:hAnsi="Times New Roman" w:cs="Times New Roman"/>
          <w:snapToGrid w:val="0"/>
          <w:sz w:val="28"/>
          <w:szCs w:val="28"/>
          <w:lang w:eastAsia="ru-RU"/>
        </w:rPr>
        <w:t xml:space="preserve"> членство в профессиональном союзе;</w:t>
      </w:r>
    </w:p>
    <w:p w:rsidR="0055474B" w:rsidRPr="006727B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7.1.13.</w:t>
      </w:r>
      <w:r w:rsidRPr="006727B4">
        <w:rPr>
          <w:rFonts w:ascii="Times New Roman" w:eastAsia="Times New Roman" w:hAnsi="Times New Roman" w:cs="Times New Roman"/>
          <w:snapToGrid w:val="0"/>
          <w:sz w:val="28"/>
          <w:szCs w:val="28"/>
          <w:lang w:eastAsia="ru-RU"/>
        </w:rPr>
        <w:t xml:space="preserve"> рассмотрение индивидуальных служебных споров в соответствии с Федеральным законом № 79-ФЗ и другими федеральными законами;</w:t>
      </w:r>
    </w:p>
    <w:p w:rsidR="0055474B" w:rsidRPr="006727B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7.1.14.</w:t>
      </w:r>
      <w:r w:rsidRPr="006727B4">
        <w:rPr>
          <w:rFonts w:ascii="Times New Roman" w:eastAsia="Times New Roman" w:hAnsi="Times New Roman" w:cs="Times New Roman"/>
          <w:snapToGrid w:val="0"/>
          <w:sz w:val="28"/>
          <w:szCs w:val="28"/>
          <w:lang w:eastAsia="ru-RU"/>
        </w:rPr>
        <w:t xml:space="preserve"> проведение по его заявлению служебной проверки;</w:t>
      </w:r>
    </w:p>
    <w:p w:rsidR="0055474B" w:rsidRPr="006727B4" w:rsidRDefault="0055474B" w:rsidP="0055474B">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7.1.15.</w:t>
      </w:r>
      <w:r w:rsidRPr="006727B4">
        <w:rPr>
          <w:rFonts w:ascii="Times New Roman" w:eastAsia="Times New Roman" w:hAnsi="Times New Roman" w:cs="Times New Roman"/>
          <w:snapToGrid w:val="0"/>
          <w:sz w:val="28"/>
          <w:szCs w:val="28"/>
          <w:lang w:eastAsia="ru-RU"/>
        </w:rPr>
        <w:t xml:space="preserve"> защиту своих прав и законных интересов на гражданской службе,  включая обжалование в суд их нарушения;</w:t>
      </w:r>
    </w:p>
    <w:p w:rsidR="0055474B" w:rsidRPr="006727B4" w:rsidRDefault="0055474B" w:rsidP="0055474B">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7.1.16.</w:t>
      </w:r>
      <w:r w:rsidRPr="006727B4">
        <w:rPr>
          <w:rFonts w:ascii="Times New Roman" w:eastAsia="Times New Roman" w:hAnsi="Times New Roman" w:cs="Times New Roman"/>
          <w:snapToGrid w:val="0"/>
          <w:sz w:val="28"/>
          <w:szCs w:val="28"/>
          <w:lang w:eastAsia="ru-RU"/>
        </w:rPr>
        <w:t xml:space="preserve"> </w:t>
      </w:r>
      <w:r w:rsidRPr="006727B4">
        <w:rPr>
          <w:rFonts w:ascii="Times New Roman" w:eastAsia="Times New Roman" w:hAnsi="Times New Roman" w:cs="Times New Roman"/>
          <w:sz w:val="28"/>
          <w:szCs w:val="28"/>
          <w:lang w:eastAsia="ru-RU"/>
        </w:rPr>
        <w:t xml:space="preserve"> медицинское страхование в соответствии с Федеральным законом № 79-ФЗ и федеральным законом о медицинском страховании государственных служащих Российской Федерации;</w:t>
      </w:r>
    </w:p>
    <w:p w:rsidR="0055474B" w:rsidRPr="006727B4" w:rsidRDefault="0055474B" w:rsidP="0055474B">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7.1.17.</w:t>
      </w:r>
      <w:r w:rsidRPr="006727B4">
        <w:rPr>
          <w:rFonts w:ascii="Times New Roman" w:eastAsia="Times New Roman" w:hAnsi="Times New Roman" w:cs="Times New Roman"/>
          <w:sz w:val="28"/>
          <w:szCs w:val="28"/>
          <w:lang w:eastAsia="ru-RU"/>
        </w:rPr>
        <w:t xml:space="preserve"> государственную защиту своих жизни и здоровья, жизни и здоровья членов своей семьи, а также принадлежащего ему имущества;</w:t>
      </w:r>
    </w:p>
    <w:p w:rsidR="0055474B" w:rsidRPr="006727B4" w:rsidRDefault="0055474B" w:rsidP="0055474B">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7.1.18.</w:t>
      </w:r>
      <w:r w:rsidRPr="006727B4">
        <w:rPr>
          <w:rFonts w:ascii="Times New Roman" w:eastAsia="Times New Roman" w:hAnsi="Times New Roman" w:cs="Times New Roman"/>
          <w:snapToGrid w:val="0"/>
          <w:sz w:val="28"/>
          <w:szCs w:val="28"/>
          <w:lang w:eastAsia="ru-RU"/>
        </w:rPr>
        <w:t xml:space="preserve"> </w:t>
      </w:r>
      <w:r w:rsidRPr="006727B4">
        <w:rPr>
          <w:rFonts w:ascii="Times New Roman" w:eastAsia="Times New Roman" w:hAnsi="Times New Roman" w:cs="Times New Roman"/>
          <w:sz w:val="28"/>
          <w:szCs w:val="28"/>
          <w:lang w:eastAsia="ru-RU"/>
        </w:rPr>
        <w:t xml:space="preserve">государственное пенсионное обеспечение в соответствии с </w:t>
      </w:r>
      <w:r w:rsidR="003D517D">
        <w:rPr>
          <w:rFonts w:ascii="Times New Roman" w:eastAsia="Times New Roman" w:hAnsi="Times New Roman" w:cs="Times New Roman"/>
          <w:sz w:val="28"/>
          <w:szCs w:val="28"/>
          <w:lang w:eastAsia="ru-RU"/>
        </w:rPr>
        <w:t>ф</w:t>
      </w:r>
      <w:r w:rsidRPr="006727B4">
        <w:rPr>
          <w:rFonts w:ascii="Times New Roman" w:eastAsia="Times New Roman" w:hAnsi="Times New Roman" w:cs="Times New Roman"/>
          <w:sz w:val="28"/>
          <w:szCs w:val="28"/>
          <w:lang w:eastAsia="ru-RU"/>
        </w:rPr>
        <w:t>едеральным законом;</w:t>
      </w:r>
    </w:p>
    <w:p w:rsidR="0055474B" w:rsidRPr="006727B4" w:rsidRDefault="0055474B" w:rsidP="0055474B">
      <w:pPr>
        <w:shd w:val="clear" w:color="auto" w:fill="FFFFFF"/>
        <w:tabs>
          <w:tab w:val="left" w:pos="1930"/>
        </w:tabs>
        <w:spacing w:after="0" w:line="317" w:lineRule="exact"/>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7.1.19.</w:t>
      </w:r>
      <w:r w:rsidRPr="006727B4">
        <w:rPr>
          <w:rFonts w:ascii="Times New Roman" w:eastAsia="Times New Roman" w:hAnsi="Times New Roman" w:cs="Times New Roman"/>
          <w:snapToGrid w:val="0"/>
          <w:sz w:val="28"/>
          <w:szCs w:val="28"/>
          <w:lang w:eastAsia="ru-RU"/>
        </w:rPr>
        <w:t xml:space="preserve"> </w:t>
      </w:r>
      <w:r w:rsidRPr="006727B4">
        <w:rPr>
          <w:rFonts w:ascii="Times New Roman" w:eastAsia="Times New Roman" w:hAnsi="Times New Roman" w:cs="Times New Roman"/>
          <w:sz w:val="28"/>
          <w:szCs w:val="20"/>
          <w:lang w:eastAsia="ru-RU"/>
        </w:rPr>
        <w:t>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55474B" w:rsidRDefault="0055474B" w:rsidP="0055474B">
      <w:pPr>
        <w:spacing w:after="0" w:line="240" w:lineRule="auto"/>
        <w:ind w:firstLine="709"/>
        <w:jc w:val="both"/>
        <w:rPr>
          <w:rFonts w:ascii="Times New Roman" w:eastAsia="Times New Roman" w:hAnsi="Times New Roman" w:cs="Times New Roman"/>
          <w:color w:val="000000"/>
          <w:sz w:val="28"/>
          <w:szCs w:val="28"/>
          <w:lang w:eastAsia="ru-RU"/>
        </w:rPr>
      </w:pPr>
      <w:r w:rsidRPr="00E92D2D">
        <w:rPr>
          <w:rFonts w:ascii="Times New Roman" w:eastAsia="Times New Roman" w:hAnsi="Times New Roman" w:cs="Times New Roman"/>
          <w:sz w:val="28"/>
          <w:szCs w:val="28"/>
          <w:lang w:eastAsia="ru-RU"/>
        </w:rPr>
        <w:t>7</w:t>
      </w:r>
      <w:r>
        <w:rPr>
          <w:rFonts w:ascii="Times New Roman" w:eastAsia="Times New Roman" w:hAnsi="Times New Roman" w:cs="Times New Roman"/>
          <w:color w:val="000000"/>
          <w:sz w:val="28"/>
          <w:szCs w:val="28"/>
          <w:lang w:eastAsia="ru-RU"/>
        </w:rPr>
        <w:t>.</w:t>
      </w:r>
      <w:r w:rsidRPr="0097756B">
        <w:rPr>
          <w:rFonts w:ascii="Times New Roman" w:eastAsia="Times New Roman" w:hAnsi="Times New Roman" w:cs="Times New Roman"/>
          <w:color w:val="000000"/>
          <w:sz w:val="28"/>
          <w:szCs w:val="28"/>
          <w:lang w:eastAsia="ru-RU"/>
        </w:rPr>
        <w:t>2. Казначей обязан:</w:t>
      </w:r>
    </w:p>
    <w:p w:rsidR="0055474B" w:rsidRPr="00545335" w:rsidRDefault="0055474B" w:rsidP="005547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w:t>
      </w:r>
      <w:r w:rsidRPr="00545335">
        <w:rPr>
          <w:rFonts w:ascii="Times New Roman" w:eastAsia="Times New Roman" w:hAnsi="Times New Roman" w:cs="Times New Roman"/>
          <w:sz w:val="28"/>
          <w:szCs w:val="28"/>
          <w:lang w:eastAsia="ru-RU"/>
        </w:rPr>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5474B" w:rsidRPr="00545335" w:rsidRDefault="0055474B" w:rsidP="0055474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7.2.2.</w:t>
      </w:r>
      <w:r w:rsidRPr="00545335">
        <w:rPr>
          <w:rFonts w:ascii="Times New Roman" w:eastAsia="Times New Roman" w:hAnsi="Times New Roman" w:cs="Times New Roman"/>
          <w:sz w:val="28"/>
          <w:szCs w:val="28"/>
          <w:lang w:eastAsia="ru-RU"/>
        </w:rPr>
        <w:t xml:space="preserve"> исполнять должностные обязанности в соответствии с</w:t>
      </w:r>
      <w:r>
        <w:rPr>
          <w:rFonts w:ascii="Times New Roman" w:eastAsia="Times New Roman" w:hAnsi="Times New Roman" w:cs="Times New Roman"/>
          <w:sz w:val="28"/>
          <w:szCs w:val="28"/>
          <w:lang w:eastAsia="ru-RU"/>
        </w:rPr>
        <w:t xml:space="preserve"> должностным</w:t>
      </w:r>
      <w:r w:rsidRPr="005453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545335">
        <w:rPr>
          <w:rFonts w:ascii="Times New Roman" w:eastAsia="Times New Roman" w:hAnsi="Times New Roman" w:cs="Times New Roman"/>
          <w:sz w:val="28"/>
          <w:szCs w:val="28"/>
          <w:lang w:eastAsia="ru-RU"/>
        </w:rPr>
        <w:t>егламентом;</w:t>
      </w:r>
    </w:p>
    <w:p w:rsidR="0055474B" w:rsidRPr="00545335" w:rsidRDefault="0055474B" w:rsidP="0055474B">
      <w:pPr>
        <w:widowControl w:val="0"/>
        <w:spacing w:after="0" w:line="240" w:lineRule="auto"/>
        <w:ind w:firstLine="709"/>
        <w:jc w:val="both"/>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lang w:eastAsia="ru-RU"/>
        </w:rPr>
        <w:t>7.2.3.</w:t>
      </w:r>
      <w:r w:rsidRPr="00545335">
        <w:rPr>
          <w:rFonts w:ascii="Times New Roman" w:eastAsia="Times New Roman" w:hAnsi="Times New Roman" w:cs="Times New Roman"/>
          <w:sz w:val="28"/>
          <w:szCs w:val="28"/>
          <w:lang w:eastAsia="ru-RU"/>
        </w:rPr>
        <w:t xml:space="preserve"> исполнять поручения соответствующих руководителей, данные в пределах их полномочий, установленных законодательством Российской Федерации;</w:t>
      </w:r>
    </w:p>
    <w:p w:rsidR="0055474B" w:rsidRPr="00545335" w:rsidRDefault="0055474B" w:rsidP="0055474B">
      <w:pPr>
        <w:widowControl w:val="0"/>
        <w:tabs>
          <w:tab w:val="left" w:pos="105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7.2.4.</w:t>
      </w:r>
      <w:r w:rsidRPr="00545335">
        <w:rPr>
          <w:rFonts w:ascii="Times New Roman" w:eastAsia="Times New Roman" w:hAnsi="Times New Roman" w:cs="Times New Roman"/>
          <w:sz w:val="28"/>
          <w:szCs w:val="28"/>
          <w:lang w:eastAsia="ru-RU"/>
        </w:rPr>
        <w:t xml:space="preserve"> </w:t>
      </w:r>
      <w:r w:rsidRPr="00545335">
        <w:rPr>
          <w:rFonts w:ascii="Times New Roman" w:eastAsia="Times New Roman" w:hAnsi="Times New Roman" w:cs="Times New Roman"/>
          <w:sz w:val="28"/>
          <w:szCs w:val="20"/>
          <w:lang w:eastAsia="ru-RU"/>
        </w:rPr>
        <w:t>соблюдать при исполнении должностных обязанностей права и законные интересы граждан и организаций;</w:t>
      </w:r>
    </w:p>
    <w:p w:rsidR="0055474B" w:rsidRDefault="0055474B" w:rsidP="0055474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7.2.5.</w:t>
      </w:r>
      <w:r w:rsidRPr="00545335">
        <w:rPr>
          <w:rFonts w:ascii="Times New Roman" w:eastAsia="Times New Roman" w:hAnsi="Times New Roman" w:cs="Times New Roman"/>
          <w:sz w:val="28"/>
          <w:szCs w:val="28"/>
          <w:lang w:eastAsia="ru-RU"/>
        </w:rPr>
        <w:t xml:space="preserve"> соблюдать служебный распорядок Управления;</w:t>
      </w:r>
    </w:p>
    <w:p w:rsidR="000241B2" w:rsidRPr="00545335" w:rsidRDefault="000241B2" w:rsidP="0055474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7.2.6.</w:t>
      </w:r>
      <w:r w:rsidRPr="000241B2">
        <w:rPr>
          <w:rFonts w:ascii="Times New Roman" w:eastAsia="Times New Roman" w:hAnsi="Times New Roman" w:cs="Times New Roman"/>
          <w:sz w:val="28"/>
          <w:szCs w:val="28"/>
          <w:lang w:eastAsia="ru-RU"/>
        </w:rPr>
        <w:t>поддерживать профессиональный уровень, необходимый для надлежащего исполнения должностных обязанностей;</w:t>
      </w:r>
    </w:p>
    <w:p w:rsidR="0055474B" w:rsidRPr="00545335" w:rsidRDefault="0055474B" w:rsidP="0055474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7.2.7.</w:t>
      </w:r>
      <w:r w:rsidRPr="00545335">
        <w:rPr>
          <w:rFonts w:ascii="Times New Roman" w:eastAsia="Times New Roman" w:hAnsi="Times New Roman" w:cs="Times New Roman"/>
          <w:sz w:val="28"/>
          <w:szCs w:val="28"/>
          <w:lang w:eastAsia="ru-RU"/>
        </w:rPr>
        <w:t xml:space="preserve"> не разглашать сведения, составляющие государственную и иную охраняемую федеральным законом тайну, а также сведения, ставшие ему </w:t>
      </w:r>
      <w:r w:rsidRPr="00545335">
        <w:rPr>
          <w:rFonts w:ascii="Times New Roman" w:eastAsia="Times New Roman" w:hAnsi="Times New Roman" w:cs="Times New Roman"/>
          <w:sz w:val="28"/>
          <w:szCs w:val="28"/>
          <w:lang w:eastAsia="ru-RU"/>
        </w:rPr>
        <w:lastRenderedPageBreak/>
        <w:t>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5474B" w:rsidRPr="00545335" w:rsidRDefault="0055474B" w:rsidP="0055474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7.2.8.</w:t>
      </w:r>
      <w:r w:rsidRPr="00545335">
        <w:rPr>
          <w:rFonts w:ascii="Times New Roman" w:eastAsia="Times New Roman" w:hAnsi="Times New Roman" w:cs="Times New Roman"/>
          <w:sz w:val="28"/>
          <w:szCs w:val="28"/>
          <w:lang w:eastAsia="ru-RU"/>
        </w:rPr>
        <w:t xml:space="preserve"> беречь государственное имущество, в том числе предоставленное ему для исполнения должностных обязанностей;</w:t>
      </w:r>
    </w:p>
    <w:p w:rsidR="0055474B" w:rsidRPr="00545335" w:rsidRDefault="0055474B" w:rsidP="0055474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r w:rsidRPr="00545335">
        <w:rPr>
          <w:rFonts w:ascii="Times New Roman" w:eastAsia="Times New Roman" w:hAnsi="Times New Roman" w:cs="Times New Roman"/>
          <w:sz w:val="28"/>
          <w:szCs w:val="28"/>
          <w:lang w:eastAsia="ru-RU"/>
        </w:rPr>
        <w:t xml:space="preserve"> представлять в установленном порядке предусмотренные федеральным законом сведения о себе и членах своей семьи;</w:t>
      </w:r>
    </w:p>
    <w:p w:rsidR="00044A4F" w:rsidRPr="00044A4F" w:rsidRDefault="00044A4F" w:rsidP="00044A4F">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7.2.10.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rsidRPr="00044A4F">
        <w:rPr>
          <w:rFonts w:ascii="Times New Roman" w:eastAsia="Times New Roman" w:hAnsi="Times New Roman" w:cs="Times New Roman"/>
          <w:sz w:val="28"/>
          <w:szCs w:val="28"/>
          <w:lang w:eastAsia="ru-RU"/>
        </w:rP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5474B" w:rsidRPr="00545335" w:rsidRDefault="0055474B" w:rsidP="0055474B">
      <w:pPr>
        <w:widowControl w:val="0"/>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7.2.11.</w:t>
      </w:r>
      <w:r w:rsidRPr="00545335">
        <w:rPr>
          <w:rFonts w:ascii="Times New Roman" w:eastAsia="Times New Roman" w:hAnsi="Times New Roman" w:cs="Times New Roman"/>
          <w:sz w:val="28"/>
          <w:szCs w:val="28"/>
          <w:lang w:eastAsia="ru-RU"/>
        </w:rPr>
        <w:t xml:space="preserve"> </w:t>
      </w:r>
      <w:r w:rsidRPr="00545335">
        <w:rPr>
          <w:rFonts w:ascii="Times New Roman" w:eastAsia="Times New Roman" w:hAnsi="Times New Roman" w:cs="Times New Roman"/>
          <w:spacing w:val="4"/>
          <w:sz w:val="28"/>
          <w:szCs w:val="28"/>
          <w:lang w:eastAsia="ru-RU"/>
        </w:rPr>
        <w:t xml:space="preserve">соблюдать ограничения, выполнять обязательства и требования к служебному поведению, не нарушать запреты, которые установлены </w:t>
      </w:r>
      <w:r w:rsidRPr="00545335">
        <w:rPr>
          <w:rFonts w:ascii="Times New Roman" w:eastAsia="Times New Roman" w:hAnsi="Times New Roman" w:cs="Times New Roman"/>
          <w:sz w:val="28"/>
          <w:szCs w:val="28"/>
          <w:lang w:eastAsia="ru-RU"/>
        </w:rPr>
        <w:t>Федеральным законом № 79-ФЗ и другими федеральными законами;</w:t>
      </w:r>
    </w:p>
    <w:p w:rsidR="0055474B" w:rsidRPr="00EF18A8" w:rsidRDefault="0055474B" w:rsidP="0055474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7.2.12.</w:t>
      </w:r>
      <w:r w:rsidRPr="00545335">
        <w:rPr>
          <w:rFonts w:ascii="Times New Roman" w:eastAsia="Times New Roman" w:hAnsi="Times New Roman" w:cs="Times New Roman"/>
          <w:sz w:val="28"/>
          <w:szCs w:val="28"/>
          <w:lang w:eastAsia="ru-RU"/>
        </w:rPr>
        <w:t xml:space="preserve">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w:t>
      </w:r>
      <w:r w:rsidR="00EF18A8">
        <w:rPr>
          <w:rFonts w:ascii="Times New Roman" w:eastAsia="Times New Roman" w:hAnsi="Times New Roman" w:cs="Times New Roman"/>
          <w:sz w:val="28"/>
          <w:szCs w:val="28"/>
          <w:lang w:eastAsia="ru-RU"/>
        </w:rPr>
        <w:t>предотвращению такого конфликта</w:t>
      </w:r>
      <w:r w:rsidR="00EF18A8" w:rsidRPr="00EF18A8">
        <w:rPr>
          <w:rFonts w:ascii="Times New Roman" w:eastAsia="Times New Roman" w:hAnsi="Times New Roman" w:cs="Times New Roman"/>
          <w:sz w:val="28"/>
          <w:szCs w:val="28"/>
          <w:lang w:eastAsia="ru-RU"/>
        </w:rPr>
        <w:t>;</w:t>
      </w:r>
    </w:p>
    <w:p w:rsidR="0055474B" w:rsidRPr="00EF18A8" w:rsidRDefault="006B18A9" w:rsidP="005547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7.2.13. к</w:t>
      </w:r>
      <w:r w:rsidR="0055474B">
        <w:rPr>
          <w:rFonts w:ascii="Times New Roman" w:eastAsia="Calibri" w:hAnsi="Times New Roman" w:cs="Times New Roman"/>
          <w:color w:val="000000"/>
          <w:sz w:val="28"/>
          <w:szCs w:val="28"/>
        </w:rPr>
        <w:t>азначей</w:t>
      </w:r>
      <w:r w:rsidR="0055474B" w:rsidRPr="00545335">
        <w:rPr>
          <w:rFonts w:ascii="Times New Roman" w:eastAsia="Calibri" w:hAnsi="Times New Roman" w:cs="Times New Roman"/>
          <w:color w:val="000000"/>
          <w:sz w:val="28"/>
          <w:szCs w:val="28"/>
        </w:rPr>
        <w:t xml:space="preserve">  обязан указывать стоимостные показатели в соответствии с требованиями, устанавливаемыми федеральными законами, указами </w:t>
      </w:r>
      <w:r w:rsidR="0055474B">
        <w:rPr>
          <w:rFonts w:ascii="Times New Roman" w:eastAsia="Calibri" w:hAnsi="Times New Roman" w:cs="Times New Roman"/>
          <w:color w:val="000000"/>
          <w:sz w:val="28"/>
          <w:szCs w:val="28"/>
        </w:rPr>
        <w:t xml:space="preserve">Президента </w:t>
      </w:r>
      <w:r w:rsidR="00EF18A8">
        <w:rPr>
          <w:rFonts w:ascii="Times New Roman" w:eastAsia="Calibri" w:hAnsi="Times New Roman" w:cs="Times New Roman"/>
          <w:color w:val="000000"/>
          <w:sz w:val="28"/>
          <w:szCs w:val="28"/>
        </w:rPr>
        <w:t>Российской Федерации</w:t>
      </w:r>
      <w:r w:rsidR="00EF18A8" w:rsidRPr="00EF18A8">
        <w:rPr>
          <w:rFonts w:ascii="Times New Roman" w:eastAsia="Calibri" w:hAnsi="Times New Roman" w:cs="Times New Roman"/>
          <w:color w:val="000000"/>
          <w:sz w:val="28"/>
          <w:szCs w:val="28"/>
        </w:rPr>
        <w:t>;</w:t>
      </w:r>
    </w:p>
    <w:p w:rsidR="0055474B" w:rsidRDefault="006B18A9" w:rsidP="0055474B">
      <w:pPr>
        <w:widowControl w:val="0"/>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7.2.14. к</w:t>
      </w:r>
      <w:r w:rsidR="0055474B" w:rsidRPr="00677BD1">
        <w:rPr>
          <w:rFonts w:ascii="Times New Roman" w:eastAsia="Calibri" w:hAnsi="Times New Roman" w:cs="Times New Roman"/>
          <w:color w:val="000000"/>
          <w:sz w:val="28"/>
          <w:szCs w:val="28"/>
        </w:rPr>
        <w:t>азначей</w:t>
      </w:r>
      <w:r w:rsidR="0055474B" w:rsidRPr="00677BD1">
        <w:rPr>
          <w:rFonts w:ascii="Times New Roman" w:eastAsia="Times New Roman" w:hAnsi="Times New Roman" w:cs="Times New Roman"/>
          <w:sz w:val="28"/>
          <w:szCs w:val="28"/>
          <w:lang w:eastAsia="ru-RU"/>
        </w:rPr>
        <w:t xml:space="preserve"> не вправе исполнять данное ему неправомерное поручение. При получении от руководителя Управления, </w:t>
      </w:r>
      <w:r w:rsidR="0055474B">
        <w:rPr>
          <w:rFonts w:ascii="Times New Roman" w:hAnsi="Times New Roman" w:cs="Times New Roman"/>
          <w:sz w:val="28"/>
          <w:szCs w:val="28"/>
        </w:rPr>
        <w:t xml:space="preserve">либо лица, исполняющего его обязанности, </w:t>
      </w:r>
      <w:r w:rsidR="0055474B" w:rsidRPr="00677BD1">
        <w:rPr>
          <w:rFonts w:ascii="Times New Roman" w:eastAsia="Times New Roman" w:hAnsi="Times New Roman" w:cs="Times New Roman"/>
          <w:sz w:val="28"/>
          <w:szCs w:val="28"/>
          <w:lang w:eastAsia="ru-RU"/>
        </w:rPr>
        <w:t>заместителя руководителя Управления</w:t>
      </w:r>
      <w:r w:rsidR="0055474B">
        <w:rPr>
          <w:rFonts w:ascii="Times New Roman" w:eastAsia="Times New Roman" w:hAnsi="Times New Roman" w:cs="Times New Roman"/>
          <w:sz w:val="28"/>
          <w:szCs w:val="28"/>
          <w:lang w:eastAsia="ru-RU"/>
        </w:rPr>
        <w:t>,</w:t>
      </w:r>
      <w:r w:rsidR="0055474B" w:rsidRPr="00677BD1">
        <w:rPr>
          <w:rFonts w:ascii="Times New Roman" w:eastAsia="Times New Roman" w:hAnsi="Times New Roman" w:cs="Times New Roman"/>
          <w:sz w:val="28"/>
          <w:szCs w:val="28"/>
          <w:lang w:eastAsia="ru-RU"/>
        </w:rPr>
        <w:t xml:space="preserve"> начальника отдела</w:t>
      </w:r>
      <w:r w:rsidR="0055474B">
        <w:rPr>
          <w:rFonts w:ascii="Times New Roman" w:eastAsia="Times New Roman" w:hAnsi="Times New Roman" w:cs="Times New Roman"/>
          <w:sz w:val="28"/>
          <w:szCs w:val="28"/>
          <w:lang w:eastAsia="ru-RU"/>
        </w:rPr>
        <w:t>,</w:t>
      </w:r>
      <w:r w:rsidR="0055474B" w:rsidRPr="0082397F">
        <w:rPr>
          <w:rFonts w:ascii="Times New Roman" w:hAnsi="Times New Roman" w:cs="Times New Roman"/>
          <w:sz w:val="28"/>
          <w:szCs w:val="28"/>
        </w:rPr>
        <w:t xml:space="preserve"> </w:t>
      </w:r>
      <w:r w:rsidR="0055474B">
        <w:rPr>
          <w:rFonts w:ascii="Times New Roman" w:hAnsi="Times New Roman" w:cs="Times New Roman"/>
          <w:sz w:val="28"/>
          <w:szCs w:val="28"/>
        </w:rPr>
        <w:t>либо лица, исполняющего его обязанности,</w:t>
      </w:r>
      <w:r w:rsidR="0055474B">
        <w:rPr>
          <w:rFonts w:ascii="Times New Roman" w:eastAsia="Times New Roman" w:hAnsi="Times New Roman" w:cs="Times New Roman"/>
          <w:sz w:val="28"/>
          <w:szCs w:val="28"/>
          <w:lang w:eastAsia="ru-RU"/>
        </w:rPr>
        <w:t xml:space="preserve"> поручения, </w:t>
      </w:r>
      <w:proofErr w:type="gramStart"/>
      <w:r w:rsidR="0055474B">
        <w:rPr>
          <w:rFonts w:ascii="Times New Roman" w:eastAsia="Times New Roman" w:hAnsi="Times New Roman" w:cs="Times New Roman"/>
          <w:sz w:val="28"/>
          <w:szCs w:val="28"/>
          <w:lang w:eastAsia="ru-RU"/>
        </w:rPr>
        <w:t>являющегося</w:t>
      </w:r>
      <w:proofErr w:type="gramEnd"/>
      <w:r w:rsidR="0055474B" w:rsidRPr="00677BD1">
        <w:rPr>
          <w:rFonts w:ascii="Times New Roman" w:eastAsia="Times New Roman" w:hAnsi="Times New Roman" w:cs="Times New Roman"/>
          <w:sz w:val="28"/>
          <w:szCs w:val="28"/>
          <w:lang w:eastAsia="ru-RU"/>
        </w:rPr>
        <w:t xml:space="preserve"> по мнению </w:t>
      </w:r>
      <w:r w:rsidR="0055474B" w:rsidRPr="00677BD1">
        <w:rPr>
          <w:rFonts w:ascii="Times New Roman" w:eastAsia="Calibri" w:hAnsi="Times New Roman" w:cs="Times New Roman"/>
          <w:color w:val="000000"/>
          <w:sz w:val="28"/>
          <w:szCs w:val="28"/>
        </w:rPr>
        <w:t>казначея</w:t>
      </w:r>
      <w:r w:rsidR="0055474B" w:rsidRPr="00677BD1">
        <w:rPr>
          <w:rFonts w:ascii="Times New Roman" w:eastAsia="Times New Roman" w:hAnsi="Times New Roman" w:cs="Times New Roman"/>
          <w:sz w:val="28"/>
          <w:szCs w:val="28"/>
          <w:lang w:eastAsia="ru-RU"/>
        </w:rPr>
        <w:t xml:space="preserve"> неправомерным, </w:t>
      </w:r>
      <w:r w:rsidR="0055474B" w:rsidRPr="00677BD1">
        <w:rPr>
          <w:rFonts w:ascii="Times New Roman" w:eastAsia="Calibri" w:hAnsi="Times New Roman" w:cs="Times New Roman"/>
          <w:color w:val="000000"/>
          <w:sz w:val="28"/>
          <w:szCs w:val="28"/>
        </w:rPr>
        <w:t>казначей</w:t>
      </w:r>
      <w:r w:rsidR="0055474B" w:rsidRPr="00677BD1">
        <w:rPr>
          <w:rFonts w:ascii="Times New Roman" w:eastAsia="Times New Roman" w:hAnsi="Times New Roman" w:cs="Times New Roman"/>
          <w:sz w:val="28"/>
          <w:szCs w:val="28"/>
          <w:lang w:eastAsia="ru-RU"/>
        </w:rPr>
        <w:t xml:space="preserve">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w:t>
      </w:r>
      <w:r w:rsidR="0055474B" w:rsidRPr="00677BD1">
        <w:rPr>
          <w:rFonts w:ascii="Times New Roman" w:eastAsia="Times New Roman" w:hAnsi="Times New Roman" w:cs="Times New Roman"/>
          <w:color w:val="000000"/>
          <w:sz w:val="28"/>
          <w:szCs w:val="28"/>
          <w:lang w:eastAsia="ru-RU"/>
        </w:rPr>
        <w:t>руководителя Управления,</w:t>
      </w:r>
      <w:r w:rsidR="0055474B" w:rsidRPr="009321CE">
        <w:rPr>
          <w:rFonts w:ascii="Times New Roman" w:hAnsi="Times New Roman" w:cs="Times New Roman"/>
          <w:sz w:val="28"/>
          <w:szCs w:val="28"/>
        </w:rPr>
        <w:t xml:space="preserve"> </w:t>
      </w:r>
      <w:r w:rsidR="0055474B">
        <w:rPr>
          <w:rFonts w:ascii="Times New Roman" w:hAnsi="Times New Roman" w:cs="Times New Roman"/>
          <w:sz w:val="28"/>
          <w:szCs w:val="28"/>
        </w:rPr>
        <w:t>либо лица, исполняющего его обязанности,</w:t>
      </w:r>
      <w:r w:rsidR="0055474B" w:rsidRPr="00677BD1">
        <w:rPr>
          <w:rFonts w:ascii="Times New Roman" w:eastAsia="Times New Roman" w:hAnsi="Times New Roman" w:cs="Times New Roman"/>
          <w:sz w:val="28"/>
          <w:szCs w:val="28"/>
          <w:lang w:eastAsia="ru-RU"/>
        </w:rPr>
        <w:t xml:space="preserve"> </w:t>
      </w:r>
      <w:r w:rsidR="0055474B" w:rsidRPr="00677BD1">
        <w:rPr>
          <w:rFonts w:ascii="Times New Roman" w:eastAsia="Times New Roman" w:hAnsi="Times New Roman" w:cs="Times New Roman"/>
          <w:color w:val="000000"/>
          <w:sz w:val="28"/>
          <w:szCs w:val="28"/>
          <w:lang w:eastAsia="ru-RU"/>
        </w:rPr>
        <w:t>заместителя руководителя Управления,</w:t>
      </w:r>
      <w:r w:rsidR="0055474B" w:rsidRPr="00677BD1">
        <w:rPr>
          <w:rFonts w:ascii="Times New Roman" w:eastAsia="Times New Roman" w:hAnsi="Times New Roman" w:cs="Times New Roman"/>
          <w:color w:val="FF0000"/>
          <w:sz w:val="28"/>
          <w:szCs w:val="28"/>
          <w:lang w:eastAsia="ru-RU"/>
        </w:rPr>
        <w:t xml:space="preserve"> </w:t>
      </w:r>
      <w:r w:rsidR="0055474B" w:rsidRPr="00677BD1">
        <w:rPr>
          <w:rFonts w:ascii="Times New Roman" w:eastAsia="Times New Roman" w:hAnsi="Times New Roman" w:cs="Times New Roman"/>
          <w:sz w:val="28"/>
          <w:szCs w:val="28"/>
          <w:lang w:eastAsia="ru-RU"/>
        </w:rPr>
        <w:t>начальника отдела</w:t>
      </w:r>
      <w:r w:rsidR="0055474B">
        <w:rPr>
          <w:rFonts w:ascii="Times New Roman" w:eastAsia="Times New Roman" w:hAnsi="Times New Roman" w:cs="Times New Roman"/>
          <w:sz w:val="28"/>
          <w:szCs w:val="28"/>
          <w:lang w:eastAsia="ru-RU"/>
        </w:rPr>
        <w:t>,</w:t>
      </w:r>
      <w:r w:rsidR="0055474B" w:rsidRPr="0082397F">
        <w:rPr>
          <w:rFonts w:ascii="Times New Roman" w:hAnsi="Times New Roman" w:cs="Times New Roman"/>
          <w:sz w:val="28"/>
          <w:szCs w:val="28"/>
        </w:rPr>
        <w:t xml:space="preserve"> </w:t>
      </w:r>
      <w:r w:rsidR="0055474B">
        <w:rPr>
          <w:rFonts w:ascii="Times New Roman" w:hAnsi="Times New Roman" w:cs="Times New Roman"/>
          <w:sz w:val="28"/>
          <w:szCs w:val="28"/>
        </w:rPr>
        <w:t>либо лица, исполняющего его обязанности,</w:t>
      </w:r>
      <w:r w:rsidR="0055474B">
        <w:rPr>
          <w:rFonts w:ascii="Times New Roman" w:eastAsia="Times New Roman" w:hAnsi="Times New Roman" w:cs="Times New Roman"/>
          <w:sz w:val="28"/>
          <w:szCs w:val="28"/>
          <w:lang w:eastAsia="ru-RU"/>
        </w:rPr>
        <w:t xml:space="preserve"> </w:t>
      </w:r>
      <w:r w:rsidR="0055474B" w:rsidRPr="00677BD1">
        <w:rPr>
          <w:rFonts w:ascii="Times New Roman" w:eastAsia="Times New Roman" w:hAnsi="Times New Roman" w:cs="Times New Roman"/>
          <w:sz w:val="28"/>
          <w:szCs w:val="28"/>
          <w:lang w:eastAsia="ru-RU"/>
        </w:rPr>
        <w:t>подтверждение этого поручения в письменной форме. В случае подтверждения руководителем Управления,</w:t>
      </w:r>
      <w:r w:rsidR="0055474B" w:rsidRPr="009321CE">
        <w:rPr>
          <w:rFonts w:ascii="Times New Roman" w:hAnsi="Times New Roman" w:cs="Times New Roman"/>
          <w:sz w:val="28"/>
          <w:szCs w:val="28"/>
        </w:rPr>
        <w:t xml:space="preserve"> </w:t>
      </w:r>
      <w:r w:rsidR="0055474B">
        <w:rPr>
          <w:rFonts w:ascii="Times New Roman" w:hAnsi="Times New Roman" w:cs="Times New Roman"/>
          <w:sz w:val="28"/>
          <w:szCs w:val="28"/>
        </w:rPr>
        <w:t>либо лицом, исполняющим его обязанности,</w:t>
      </w:r>
      <w:r w:rsidR="0055474B" w:rsidRPr="00677BD1">
        <w:rPr>
          <w:rFonts w:ascii="Times New Roman" w:eastAsia="Times New Roman" w:hAnsi="Times New Roman" w:cs="Times New Roman"/>
          <w:sz w:val="28"/>
          <w:szCs w:val="28"/>
          <w:lang w:eastAsia="ru-RU"/>
        </w:rPr>
        <w:t xml:space="preserve"> заместителем руководителя Управления,  начальником отдела</w:t>
      </w:r>
      <w:r w:rsidR="0055474B">
        <w:rPr>
          <w:rFonts w:ascii="Times New Roman" w:eastAsia="Times New Roman" w:hAnsi="Times New Roman" w:cs="Times New Roman"/>
          <w:sz w:val="28"/>
          <w:szCs w:val="28"/>
          <w:lang w:eastAsia="ru-RU"/>
        </w:rPr>
        <w:t>,</w:t>
      </w:r>
      <w:r w:rsidR="0055474B" w:rsidRPr="0082397F">
        <w:rPr>
          <w:rFonts w:ascii="Times New Roman" w:hAnsi="Times New Roman" w:cs="Times New Roman"/>
          <w:sz w:val="28"/>
          <w:szCs w:val="28"/>
        </w:rPr>
        <w:t xml:space="preserve"> </w:t>
      </w:r>
      <w:r w:rsidR="0055474B">
        <w:rPr>
          <w:rFonts w:ascii="Times New Roman" w:hAnsi="Times New Roman" w:cs="Times New Roman"/>
          <w:sz w:val="28"/>
          <w:szCs w:val="28"/>
        </w:rPr>
        <w:t>либо лицом, исполняющим его обязанности,</w:t>
      </w:r>
      <w:r w:rsidR="0055474B">
        <w:rPr>
          <w:rFonts w:ascii="Times New Roman" w:eastAsia="Times New Roman" w:hAnsi="Times New Roman" w:cs="Times New Roman"/>
          <w:sz w:val="28"/>
          <w:szCs w:val="28"/>
          <w:lang w:eastAsia="ru-RU"/>
        </w:rPr>
        <w:t xml:space="preserve"> </w:t>
      </w:r>
      <w:r w:rsidR="0055474B" w:rsidRPr="00677BD1">
        <w:rPr>
          <w:rFonts w:ascii="Times New Roman" w:eastAsia="Times New Roman" w:hAnsi="Times New Roman" w:cs="Times New Roman"/>
          <w:sz w:val="28"/>
          <w:szCs w:val="28"/>
          <w:lang w:eastAsia="ru-RU"/>
        </w:rPr>
        <w:t xml:space="preserve"> данного поручения в письменной форме </w:t>
      </w:r>
      <w:r w:rsidR="0055474B" w:rsidRPr="00677BD1">
        <w:rPr>
          <w:rFonts w:ascii="Times New Roman" w:eastAsia="Calibri" w:hAnsi="Times New Roman" w:cs="Times New Roman"/>
          <w:color w:val="000000"/>
          <w:sz w:val="28"/>
          <w:szCs w:val="28"/>
        </w:rPr>
        <w:t>казначей</w:t>
      </w:r>
      <w:r w:rsidR="0055474B" w:rsidRPr="00677BD1">
        <w:rPr>
          <w:rFonts w:ascii="Times New Roman" w:eastAsia="Times New Roman" w:hAnsi="Times New Roman" w:cs="Times New Roman"/>
          <w:sz w:val="28"/>
          <w:szCs w:val="28"/>
          <w:lang w:eastAsia="ru-RU"/>
        </w:rPr>
        <w:t xml:space="preserve"> обяз</w:t>
      </w:r>
      <w:r w:rsidR="0055474B">
        <w:rPr>
          <w:rFonts w:ascii="Times New Roman" w:eastAsia="Times New Roman" w:hAnsi="Times New Roman" w:cs="Times New Roman"/>
          <w:sz w:val="28"/>
          <w:szCs w:val="28"/>
          <w:lang w:eastAsia="ru-RU"/>
        </w:rPr>
        <w:t>ан отказаться от его испол</w:t>
      </w:r>
      <w:r w:rsidR="00F44636">
        <w:rPr>
          <w:rFonts w:ascii="Times New Roman" w:eastAsia="Times New Roman" w:hAnsi="Times New Roman" w:cs="Times New Roman"/>
          <w:sz w:val="28"/>
          <w:szCs w:val="28"/>
          <w:lang w:eastAsia="ru-RU"/>
        </w:rPr>
        <w:t>нения;</w:t>
      </w:r>
    </w:p>
    <w:p w:rsidR="00F44636" w:rsidRPr="00545335" w:rsidRDefault="00F44636" w:rsidP="0055474B">
      <w:pPr>
        <w:widowControl w:val="0"/>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sidRPr="00F44636">
        <w:rPr>
          <w:rFonts w:ascii="Times New Roman" w:eastAsia="Times New Roman" w:hAnsi="Times New Roman" w:cs="Times New Roman"/>
          <w:sz w:val="28"/>
          <w:szCs w:val="28"/>
          <w:lang w:eastAsia="ru-RU"/>
        </w:rPr>
        <w:t>7.2.15. сообщать в письменной форме представителю нанимателя о ставших ему известными изменениях сведений, содержащихся в анкете, предусмотренной статьей 20.3 Федерального закона № 79-ФЗ, за исключением сведений, изменение которых произошло по решению представителя нанимателя.</w:t>
      </w:r>
    </w:p>
    <w:p w:rsidR="0059640A" w:rsidRPr="0059640A" w:rsidRDefault="0059640A" w:rsidP="0059640A">
      <w:pPr>
        <w:autoSpaceDE w:val="0"/>
        <w:autoSpaceDN w:val="0"/>
        <w:adjustRightInd w:val="0"/>
        <w:spacing w:after="0" w:line="240" w:lineRule="auto"/>
        <w:ind w:left="708" w:firstLine="1"/>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lastRenderedPageBreak/>
        <w:t>7.3. В связи с прохождением гражданской службы казначею запрещается</w:t>
      </w:r>
      <w:r>
        <w:rPr>
          <w:rFonts w:ascii="Times New Roman" w:eastAsia="Times New Roman" w:hAnsi="Times New Roman" w:cs="Times New Roman"/>
          <w:bCs/>
          <w:sz w:val="28"/>
          <w:szCs w:val="28"/>
          <w:lang w:eastAsia="ru-RU"/>
        </w:rPr>
        <w:t>:</w:t>
      </w:r>
      <w:r w:rsidRPr="0059640A">
        <w:rPr>
          <w:rFonts w:ascii="Times New Roman" w:eastAsia="Times New Roman" w:hAnsi="Times New Roman" w:cs="Times New Roman"/>
          <w:bCs/>
          <w:sz w:val="28"/>
          <w:szCs w:val="28"/>
          <w:lang w:eastAsia="ru-RU"/>
        </w:rPr>
        <w:t xml:space="preserve"> 7.3.1. замещать должность гражданской службы в случае:</w:t>
      </w:r>
    </w:p>
    <w:p w:rsidR="00044A4F" w:rsidRDefault="00044A4F" w:rsidP="00044A4F">
      <w:pPr>
        <w:widowControl w:val="0"/>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7.3.1.1.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от 6 ноября 2020 года № 4-ФКЗ «О Правительстве Российской Федерации» и частью девятой статьи 12 Федерального закона от 22 декабря 2020 года № 437-ФЗ «О федеральной территории «Сириус»;</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7.3.1.2. избрания на выборную должность в органе местного самоуправления;</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7.3.1.3.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7.3.2. участвовать в управлении коммерческой или некоммерческой организацией, за исключением следующих случаев:</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7.3.2.1.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59640A">
        <w:rPr>
          <w:rFonts w:ascii="Times New Roman" w:eastAsia="Times New Roman" w:hAnsi="Times New Roman" w:cs="Times New Roman"/>
          <w:bCs/>
          <w:sz w:val="28"/>
          <w:szCs w:val="28"/>
          <w:lang w:eastAsia="ru-RU"/>
        </w:rPr>
        <w:t>7.3.2.2.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59640A">
        <w:rPr>
          <w:rFonts w:ascii="Times New Roman" w:eastAsia="Times New Roman" w:hAnsi="Times New Roman" w:cs="Times New Roman"/>
          <w:bCs/>
          <w:sz w:val="28"/>
          <w:szCs w:val="28"/>
          <w:lang w:eastAsia="ru-RU"/>
        </w:rPr>
        <w:t xml:space="preserve"> органа;</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59640A">
        <w:rPr>
          <w:rFonts w:ascii="Times New Roman" w:eastAsia="Times New Roman" w:hAnsi="Times New Roman" w:cs="Times New Roman"/>
          <w:bCs/>
          <w:sz w:val="28"/>
          <w:szCs w:val="28"/>
          <w:lang w:eastAsia="ru-RU"/>
        </w:rPr>
        <w:t>7.3.2.3.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59640A">
        <w:rPr>
          <w:rFonts w:ascii="Times New Roman" w:eastAsia="Times New Roman" w:hAnsi="Times New Roman" w:cs="Times New Roman"/>
          <w:bCs/>
          <w:sz w:val="28"/>
          <w:szCs w:val="28"/>
          <w:lang w:eastAsia="ru-RU"/>
        </w:rPr>
        <w:t xml:space="preserve"> такого участия, если федеральными конституционными законами или федеральными законами не установлено иное;</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 xml:space="preserve"> 7.3.2.4.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 </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59640A">
        <w:rPr>
          <w:rFonts w:ascii="Times New Roman" w:eastAsia="Times New Roman" w:hAnsi="Times New Roman" w:cs="Times New Roman"/>
          <w:bCs/>
          <w:sz w:val="28"/>
          <w:szCs w:val="28"/>
          <w:lang w:eastAsia="ru-RU"/>
        </w:rPr>
        <w:t xml:space="preserve">7.3.2.5. </w:t>
      </w:r>
      <w:r w:rsidR="00CE2E34" w:rsidRPr="00CE2E34">
        <w:rPr>
          <w:rFonts w:ascii="Times New Roman" w:eastAsia="Times New Roman" w:hAnsi="Times New Roman" w:cs="Times New Roman"/>
          <w:bCs/>
          <w:sz w:val="28"/>
          <w:szCs w:val="28"/>
          <w:lang w:eastAsia="ru-RU"/>
        </w:rPr>
        <w:t xml:space="preserve">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w:t>
      </w:r>
      <w:r w:rsidR="00CE2E34" w:rsidRPr="00CE2E34">
        <w:rPr>
          <w:rFonts w:ascii="Times New Roman" w:eastAsia="Times New Roman" w:hAnsi="Times New Roman" w:cs="Times New Roman"/>
          <w:bCs/>
          <w:sz w:val="28"/>
          <w:szCs w:val="28"/>
          <w:lang w:eastAsia="ru-RU"/>
        </w:rPr>
        <w:lastRenderedPageBreak/>
        <w:t>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w:t>
      </w:r>
      <w:proofErr w:type="gramEnd"/>
      <w:r w:rsidR="00CE2E34" w:rsidRPr="00CE2E34">
        <w:rPr>
          <w:rFonts w:ascii="Times New Roman" w:eastAsia="Times New Roman" w:hAnsi="Times New Roman" w:cs="Times New Roman"/>
          <w:bCs/>
          <w:sz w:val="28"/>
          <w:szCs w:val="28"/>
          <w:lang w:eastAsia="ru-RU"/>
        </w:rPr>
        <w:t xml:space="preserve"> </w:t>
      </w:r>
      <w:proofErr w:type="gramStart"/>
      <w:r w:rsidR="00CE2E34" w:rsidRPr="00CE2E34">
        <w:rPr>
          <w:rFonts w:ascii="Times New Roman" w:eastAsia="Times New Roman" w:hAnsi="Times New Roman" w:cs="Times New Roman"/>
          <w:bCs/>
          <w:sz w:val="28"/>
          <w:szCs w:val="28"/>
          <w:lang w:eastAsia="ru-RU"/>
        </w:rPr>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w:t>
      </w:r>
      <w:proofErr w:type="gramEnd"/>
      <w:r w:rsidR="00CE2E34" w:rsidRPr="00CE2E34">
        <w:rPr>
          <w:rFonts w:ascii="Times New Roman" w:eastAsia="Times New Roman" w:hAnsi="Times New Roman" w:cs="Times New Roman"/>
          <w:bCs/>
          <w:sz w:val="28"/>
          <w:szCs w:val="28"/>
          <w:lang w:eastAsia="ru-RU"/>
        </w:rPr>
        <w:t xml:space="preserve"> </w:t>
      </w:r>
      <w:proofErr w:type="gramStart"/>
      <w:r w:rsidR="00CE2E34" w:rsidRPr="00CE2E34">
        <w:rPr>
          <w:rFonts w:ascii="Times New Roman" w:eastAsia="Times New Roman" w:hAnsi="Times New Roman" w:cs="Times New Roman"/>
          <w:bCs/>
          <w:sz w:val="28"/>
          <w:szCs w:val="28"/>
          <w:lang w:eastAsia="ru-RU"/>
        </w:rPr>
        <w:t>отношении</w:t>
      </w:r>
      <w:proofErr w:type="gramEnd"/>
      <w:r w:rsidR="00CE2E34" w:rsidRPr="00CE2E34">
        <w:rPr>
          <w:rFonts w:ascii="Times New Roman" w:eastAsia="Times New Roman" w:hAnsi="Times New Roman" w:cs="Times New Roman"/>
          <w:bCs/>
          <w:sz w:val="28"/>
          <w:szCs w:val="28"/>
          <w:lang w:eastAsia="ru-RU"/>
        </w:rPr>
        <w:t xml:space="preserve"> которых полномочия собственника осуществляют органы публичной власти федеральной территории;</w:t>
      </w:r>
      <w:r w:rsidRPr="0059640A">
        <w:rPr>
          <w:rFonts w:ascii="Times New Roman" w:eastAsia="Times New Roman" w:hAnsi="Times New Roman" w:cs="Times New Roman"/>
          <w:bCs/>
          <w:sz w:val="28"/>
          <w:szCs w:val="28"/>
          <w:lang w:eastAsia="ru-RU"/>
        </w:rPr>
        <w:t xml:space="preserve"> </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7.3.2.6. иные случаи, предусмотренные международными договорами Российской Федерации или федеральными законами;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7.3.3. заниматься предпринимательской деятельностью лично или через доверенных лиц;</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7.3.4. приобретать в случаях, установленных федеральным законом, ценные бумаги, по которым может быть получен доход;</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законом № 79-ФЗ и другими федеральными законами;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казначеем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казначеем по акту в Управление, за исключением случаев, установленных Гражданским кодексом Российской Федерации. Казначей,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59640A">
        <w:rPr>
          <w:rFonts w:ascii="Times New Roman" w:eastAsia="Times New Roman" w:hAnsi="Times New Roman" w:cs="Times New Roman"/>
          <w:bCs/>
          <w:sz w:val="28"/>
          <w:szCs w:val="28"/>
          <w:lang w:eastAsia="ru-RU"/>
        </w:rPr>
        <w:t>7.3.7.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lastRenderedPageBreak/>
        <w:t>7.3.8.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Управления, в котором казначей замещает должность гражданской службы, если это не входит в его должностные обязанности;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7.3.12. использовать преимущества должностного положения для предвыборной агитации, а также для агитации по вопросам референдума;</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7.3.15. прекращать исполнение должностных обязанностей в целях урегулирования служебного спора;</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59640A">
        <w:rPr>
          <w:rFonts w:ascii="Times New Roman" w:eastAsia="Times New Roman" w:hAnsi="Times New Roman" w:cs="Times New Roman"/>
          <w:bCs/>
          <w:sz w:val="28"/>
          <w:szCs w:val="28"/>
          <w:lang w:eastAsia="ru-RU"/>
        </w:rPr>
        <w:t xml:space="preserve">7.3.18. казначею,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59640A">
        <w:rPr>
          <w:rFonts w:ascii="Times New Roman" w:eastAsia="Times New Roman" w:hAnsi="Times New Roman" w:cs="Times New Roman"/>
          <w:bCs/>
          <w:sz w:val="28"/>
          <w:szCs w:val="28"/>
          <w:lang w:eastAsia="ru-RU"/>
        </w:rPr>
        <w:lastRenderedPageBreak/>
        <w:t>финансовыми инструментами в случаях, предусмотренных Федеральным законом от 07 мая 2013 г. № 79-ФЗ «О запрете отдельным категориям лиц открывать и иметь счета (вклады), хранить наличные денежные</w:t>
      </w:r>
      <w:proofErr w:type="gramEnd"/>
      <w:r w:rsidRPr="0059640A">
        <w:rPr>
          <w:rFonts w:ascii="Times New Roman" w:eastAsia="Times New Roman" w:hAnsi="Times New Roman" w:cs="Times New Roman"/>
          <w:bCs/>
          <w:sz w:val="28"/>
          <w:szCs w:val="28"/>
          <w:lang w:eastAsia="ru-RU"/>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7.3.19. в случае если владение казначеем ценными бумагами (долями участия, паями в уставных (складочных) капиталах организаций) приводит или может привести к конфликту интересов, казначей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9640A" w:rsidRP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9640A">
        <w:rPr>
          <w:rFonts w:ascii="Times New Roman" w:eastAsia="Times New Roman" w:hAnsi="Times New Roman" w:cs="Times New Roman"/>
          <w:bCs/>
          <w:sz w:val="28"/>
          <w:szCs w:val="28"/>
          <w:lang w:eastAsia="ru-RU"/>
        </w:rPr>
        <w:t>7.3.20. казначей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9640A" w:rsidRDefault="0059640A" w:rsidP="0059640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59640A">
        <w:rPr>
          <w:rFonts w:ascii="Times New Roman" w:eastAsia="Times New Roman" w:hAnsi="Times New Roman" w:cs="Times New Roman"/>
          <w:bCs/>
          <w:sz w:val="28"/>
          <w:szCs w:val="28"/>
          <w:lang w:eastAsia="ru-RU"/>
        </w:rPr>
        <w:t>7.3.21. казначей,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w:t>
      </w:r>
      <w:proofErr w:type="gramEnd"/>
      <w:r w:rsidRPr="0059640A">
        <w:rPr>
          <w:rFonts w:ascii="Times New Roman" w:eastAsia="Times New Roman" w:hAnsi="Times New Roman" w:cs="Times New Roman"/>
          <w:bCs/>
          <w:sz w:val="28"/>
          <w:szCs w:val="28"/>
          <w:lang w:eastAsia="ru-RU"/>
        </w:rPr>
        <w:t xml:space="preserve">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казначея.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55474B" w:rsidRPr="009B3479" w:rsidRDefault="0055474B" w:rsidP="0055474B">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3479">
        <w:rPr>
          <w:rFonts w:ascii="Times New Roman" w:eastAsia="Times New Roman" w:hAnsi="Times New Roman" w:cs="Times New Roman"/>
          <w:bCs/>
          <w:sz w:val="28"/>
          <w:szCs w:val="28"/>
          <w:lang w:eastAsia="ru-RU"/>
        </w:rPr>
        <w:t>7.4. Ограничения, связанные с</w:t>
      </w:r>
      <w:r>
        <w:rPr>
          <w:rFonts w:ascii="Times New Roman" w:eastAsia="Times New Roman" w:hAnsi="Times New Roman" w:cs="Times New Roman"/>
          <w:bCs/>
          <w:sz w:val="28"/>
          <w:szCs w:val="28"/>
          <w:lang w:eastAsia="ru-RU"/>
        </w:rPr>
        <w:t xml:space="preserve"> прохождением </w:t>
      </w:r>
      <w:r w:rsidRPr="009529C1">
        <w:rPr>
          <w:rFonts w:ascii="Times New Roman" w:eastAsia="Times New Roman" w:hAnsi="Times New Roman" w:cs="Times New Roman"/>
          <w:bCs/>
          <w:sz w:val="28"/>
          <w:szCs w:val="28"/>
          <w:lang w:eastAsia="ru-RU"/>
        </w:rPr>
        <w:t>гражданской служб</w:t>
      </w:r>
      <w:r>
        <w:rPr>
          <w:rFonts w:ascii="Times New Roman" w:eastAsia="Times New Roman" w:hAnsi="Times New Roman" w:cs="Times New Roman"/>
          <w:bCs/>
          <w:sz w:val="28"/>
          <w:szCs w:val="28"/>
          <w:lang w:eastAsia="ru-RU"/>
        </w:rPr>
        <w:t>ы</w:t>
      </w:r>
      <w:r w:rsidRPr="009529C1">
        <w:rPr>
          <w:rFonts w:ascii="Times New Roman" w:eastAsia="Times New Roman" w:hAnsi="Times New Roman" w:cs="Times New Roman"/>
          <w:bCs/>
          <w:sz w:val="28"/>
          <w:szCs w:val="28"/>
          <w:lang w:eastAsia="ru-RU"/>
        </w:rPr>
        <w:t>.</w:t>
      </w:r>
      <w:r w:rsidRPr="009B3479">
        <w:rPr>
          <w:rFonts w:ascii="Times New Roman" w:eastAsia="Times New Roman" w:hAnsi="Times New Roman" w:cs="Times New Roman"/>
          <w:bCs/>
          <w:sz w:val="28"/>
          <w:szCs w:val="28"/>
          <w:lang w:eastAsia="ru-RU"/>
        </w:rPr>
        <w:t xml:space="preserve"> </w:t>
      </w:r>
      <w:r w:rsidRPr="009B3479">
        <w:rPr>
          <w:rFonts w:ascii="Times New Roman" w:eastAsia="Calibri" w:hAnsi="Times New Roman" w:cs="Times New Roman"/>
          <w:sz w:val="28"/>
          <w:szCs w:val="28"/>
        </w:rPr>
        <w:t>Казначей не может находиться на гражданской службе в случае:</w:t>
      </w:r>
    </w:p>
    <w:p w:rsidR="0055474B" w:rsidRPr="00992924"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7.4.1. </w:t>
      </w:r>
      <w:r w:rsidRPr="00992924">
        <w:rPr>
          <w:rFonts w:ascii="Times New Roman" w:eastAsia="Times New Roman" w:hAnsi="Times New Roman" w:cs="Times New Roman"/>
          <w:sz w:val="28"/>
          <w:szCs w:val="28"/>
          <w:lang w:eastAsia="ru-RU"/>
        </w:rPr>
        <w:t>признания его недееспособным или ограниченно дееспособным решением суда, вступившим в законную силу;</w:t>
      </w:r>
    </w:p>
    <w:p w:rsidR="0055474B"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7.4.2. </w:t>
      </w:r>
      <w:r w:rsidRPr="00992924">
        <w:rPr>
          <w:rFonts w:ascii="Times New Roman" w:eastAsia="Times New Roman" w:hAnsi="Times New Roman" w:cs="Times New Roman"/>
          <w:sz w:val="28"/>
          <w:szCs w:val="28"/>
          <w:lang w:eastAsia="ru-RU"/>
        </w:rPr>
        <w:t xml:space="preserve">осуждения его к наказанию, исключающему возможность исполнения должностных обязанностей по </w:t>
      </w:r>
      <w:r w:rsidRPr="009529C1">
        <w:rPr>
          <w:rFonts w:ascii="Times New Roman" w:eastAsia="Times New Roman" w:hAnsi="Times New Roman" w:cs="Times New Roman"/>
          <w:sz w:val="28"/>
          <w:szCs w:val="28"/>
          <w:lang w:eastAsia="ru-RU"/>
        </w:rPr>
        <w:t>должности гражданской службы, по приговору</w:t>
      </w:r>
      <w:r w:rsidRPr="00992924">
        <w:rPr>
          <w:rFonts w:ascii="Times New Roman" w:eastAsia="Times New Roman" w:hAnsi="Times New Roman" w:cs="Times New Roman"/>
          <w:sz w:val="28"/>
          <w:szCs w:val="28"/>
          <w:lang w:eastAsia="ru-RU"/>
        </w:rPr>
        <w:t xml:space="preserve"> суда, вступившему в законную силу, а также в случае наличия не снятой или не погашенной в установленном федеральным законом порядке судимости;</w:t>
      </w:r>
    </w:p>
    <w:p w:rsidR="0055474B" w:rsidRPr="00BF7CEC"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7CEC">
        <w:rPr>
          <w:rFonts w:ascii="Times New Roman" w:eastAsia="Times New Roman" w:hAnsi="Times New Roman" w:cs="Times New Roman"/>
          <w:sz w:val="28"/>
          <w:szCs w:val="28"/>
          <w:lang w:eastAsia="ru-RU"/>
        </w:rPr>
        <w:t xml:space="preserve">7.4.3. отказа от прохождения процедуры оформления допуска к сведениям, составляющим государственную и иную охраняемую федеральным </w:t>
      </w:r>
      <w:hyperlink r:id="rId21" w:history="1">
        <w:r w:rsidRPr="00BF7CEC">
          <w:rPr>
            <w:rFonts w:ascii="Times New Roman" w:eastAsia="Times New Roman" w:hAnsi="Times New Roman" w:cs="Times New Roman"/>
            <w:sz w:val="28"/>
            <w:szCs w:val="28"/>
            <w:lang w:eastAsia="ru-RU"/>
          </w:rPr>
          <w:t>законом</w:t>
        </w:r>
      </w:hyperlink>
      <w:r w:rsidRPr="00BF7CEC">
        <w:rPr>
          <w:rFonts w:ascii="Times New Roman" w:eastAsia="Times New Roman" w:hAnsi="Times New Roman" w:cs="Times New Roman"/>
          <w:sz w:val="28"/>
          <w:szCs w:val="28"/>
          <w:lang w:eastAsia="ru-RU"/>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w:t>
      </w:r>
      <w:r w:rsidRPr="00834C9A">
        <w:rPr>
          <w:rFonts w:ascii="Times New Roman" w:eastAsia="Times New Roman" w:hAnsi="Times New Roman" w:cs="Times New Roman"/>
          <w:sz w:val="28"/>
          <w:szCs w:val="28"/>
          <w:lang w:eastAsia="ru-RU"/>
        </w:rPr>
        <w:t>казначеем должности гражданской службы связано с использованием таких сведений;</w:t>
      </w:r>
    </w:p>
    <w:p w:rsidR="0055474B" w:rsidRPr="00992924"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7.4.4. </w:t>
      </w:r>
      <w:r w:rsidRPr="00992924">
        <w:rPr>
          <w:rFonts w:ascii="Times New Roman" w:eastAsia="Times New Roman" w:hAnsi="Times New Roman" w:cs="Times New Roman"/>
          <w:sz w:val="28"/>
          <w:szCs w:val="28"/>
          <w:lang w:eastAsia="ru-RU"/>
        </w:rPr>
        <w:t xml:space="preserve">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2" w:history="1">
        <w:r w:rsidRPr="00992924">
          <w:rPr>
            <w:rFonts w:ascii="Times New Roman" w:eastAsia="Times New Roman" w:hAnsi="Times New Roman" w:cs="Times New Roman"/>
            <w:sz w:val="28"/>
            <w:szCs w:val="28"/>
            <w:lang w:eastAsia="ru-RU"/>
          </w:rPr>
          <w:t>Порядок</w:t>
        </w:r>
      </w:hyperlink>
      <w:r w:rsidRPr="00992924">
        <w:rPr>
          <w:rFonts w:ascii="Times New Roman" w:eastAsia="Times New Roman" w:hAnsi="Times New Roman" w:cs="Times New Roman"/>
          <w:sz w:val="28"/>
          <w:szCs w:val="28"/>
          <w:lang w:eastAsia="ru-RU"/>
        </w:rPr>
        <w:t xml:space="preserve"> прохождения диспансеризации, </w:t>
      </w:r>
      <w:hyperlink r:id="rId23" w:history="1">
        <w:r w:rsidRPr="00992924">
          <w:rPr>
            <w:rFonts w:ascii="Times New Roman" w:eastAsia="Times New Roman" w:hAnsi="Times New Roman" w:cs="Times New Roman"/>
            <w:sz w:val="28"/>
            <w:szCs w:val="28"/>
            <w:lang w:eastAsia="ru-RU"/>
          </w:rPr>
          <w:t>перечень</w:t>
        </w:r>
      </w:hyperlink>
      <w:r w:rsidRPr="00992924">
        <w:rPr>
          <w:rFonts w:ascii="Times New Roman" w:eastAsia="Times New Roman" w:hAnsi="Times New Roman" w:cs="Times New Roman"/>
          <w:sz w:val="28"/>
          <w:szCs w:val="28"/>
          <w:lang w:eastAsia="ru-RU"/>
        </w:rPr>
        <w:t xml:space="preserve"> таких заболеваний </w:t>
      </w:r>
      <w:r w:rsidRPr="00992924">
        <w:rPr>
          <w:rFonts w:ascii="Times New Roman" w:eastAsia="Times New Roman" w:hAnsi="Times New Roman" w:cs="Times New Roman"/>
          <w:sz w:val="28"/>
          <w:szCs w:val="28"/>
          <w:lang w:eastAsia="ru-RU"/>
        </w:rPr>
        <w:lastRenderedPageBreak/>
        <w:t xml:space="preserve">и </w:t>
      </w:r>
      <w:hyperlink r:id="rId24" w:history="1">
        <w:r w:rsidRPr="00992924">
          <w:rPr>
            <w:rFonts w:ascii="Times New Roman" w:eastAsia="Times New Roman" w:hAnsi="Times New Roman" w:cs="Times New Roman"/>
            <w:sz w:val="28"/>
            <w:szCs w:val="28"/>
            <w:lang w:eastAsia="ru-RU"/>
          </w:rPr>
          <w:t>форма</w:t>
        </w:r>
      </w:hyperlink>
      <w:r w:rsidRPr="00992924">
        <w:rPr>
          <w:rFonts w:ascii="Times New Roman" w:eastAsia="Times New Roman" w:hAnsi="Times New Roman" w:cs="Times New Roman"/>
          <w:sz w:val="28"/>
          <w:szCs w:val="28"/>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241B2" w:rsidRDefault="0055474B" w:rsidP="000241B2">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 xml:space="preserve">7.4.5. </w:t>
      </w:r>
      <w:r w:rsidR="000241B2">
        <w:rPr>
          <w:rFonts w:ascii="Times New Roman" w:hAnsi="Times New Roman" w:cs="Times New Roman"/>
          <w:sz w:val="28"/>
          <w:szCs w:val="28"/>
        </w:rPr>
        <w:t>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w:t>
      </w:r>
      <w:proofErr w:type="gramEnd"/>
      <w:r w:rsidR="000241B2">
        <w:rPr>
          <w:rFonts w:ascii="Times New Roman" w:hAnsi="Times New Roman" w:cs="Times New Roman"/>
          <w:sz w:val="28"/>
          <w:szCs w:val="28"/>
        </w:rPr>
        <w:t xml:space="preserve"> плотностью сельского населения, а также в отдаленных и труднодоступных местностях;</w:t>
      </w:r>
    </w:p>
    <w:p w:rsidR="00044A4F" w:rsidRPr="00044A4F" w:rsidRDefault="00044A4F" w:rsidP="00044A4F">
      <w:pPr>
        <w:widowControl w:val="0"/>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7.4.6. прекращения гражданства Российской Федерации;</w:t>
      </w:r>
    </w:p>
    <w:p w:rsidR="00044A4F" w:rsidRDefault="00044A4F" w:rsidP="00044A4F">
      <w:pPr>
        <w:widowControl w:val="0"/>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 xml:space="preserve">7.4.7.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rsidR="0055474B" w:rsidRPr="00992924" w:rsidRDefault="00F44636"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44636">
        <w:rPr>
          <w:rFonts w:ascii="Times New Roman" w:eastAsia="Times New Roman" w:hAnsi="Times New Roman" w:cs="Times New Roman"/>
          <w:sz w:val="28"/>
          <w:szCs w:val="28"/>
          <w:lang w:eastAsia="ru-RU"/>
        </w:rPr>
        <w:t>7.4.8.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55474B" w:rsidRPr="00992924"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7.4.9. </w:t>
      </w:r>
      <w:r w:rsidRPr="00992924">
        <w:rPr>
          <w:rFonts w:ascii="Times New Roman" w:eastAsia="Times New Roman" w:hAnsi="Times New Roman" w:cs="Times New Roman"/>
          <w:sz w:val="28"/>
          <w:szCs w:val="28"/>
          <w:lang w:eastAsia="ru-RU"/>
        </w:rPr>
        <w:t>непредставления установленных Федеральным законом</w:t>
      </w:r>
      <w:r>
        <w:rPr>
          <w:rFonts w:ascii="Times New Roman" w:eastAsia="Times New Roman" w:hAnsi="Times New Roman" w:cs="Times New Roman"/>
          <w:sz w:val="28"/>
          <w:szCs w:val="28"/>
          <w:lang w:eastAsia="ru-RU"/>
        </w:rPr>
        <w:t xml:space="preserve"> № 79-ФЗ</w:t>
      </w:r>
      <w:r w:rsidRPr="00992924">
        <w:rPr>
          <w:rFonts w:ascii="Times New Roman" w:eastAsia="Times New Roman" w:hAnsi="Times New Roman" w:cs="Times New Roman"/>
          <w:sz w:val="28"/>
          <w:szCs w:val="28"/>
          <w:lang w:eastAsia="ru-RU"/>
        </w:rPr>
        <w:t xml:space="preserve">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55474B" w:rsidRPr="00992924"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7.4.10. </w:t>
      </w:r>
      <w:r w:rsidRPr="00992924">
        <w:rPr>
          <w:rFonts w:ascii="Times New Roman" w:eastAsia="Times New Roman" w:hAnsi="Times New Roman" w:cs="Times New Roman"/>
          <w:sz w:val="28"/>
          <w:szCs w:val="28"/>
          <w:lang w:eastAsia="ru-RU"/>
        </w:rPr>
        <w:t xml:space="preserve">утраты представителем нанимателя </w:t>
      </w:r>
      <w:r w:rsidRPr="00834C9A">
        <w:rPr>
          <w:rFonts w:ascii="Times New Roman" w:eastAsia="Times New Roman" w:hAnsi="Times New Roman" w:cs="Times New Roman"/>
          <w:sz w:val="28"/>
          <w:szCs w:val="28"/>
          <w:lang w:eastAsia="ru-RU"/>
        </w:rPr>
        <w:t>доверия к казначею</w:t>
      </w:r>
      <w:r w:rsidRPr="00992924">
        <w:rPr>
          <w:rFonts w:ascii="Times New Roman" w:eastAsia="Times New Roman" w:hAnsi="Times New Roman" w:cs="Times New Roman"/>
          <w:sz w:val="28"/>
          <w:szCs w:val="28"/>
          <w:lang w:eastAsia="ru-RU"/>
        </w:rPr>
        <w:t xml:space="preserve">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w:t>
      </w:r>
      <w:r>
        <w:rPr>
          <w:rFonts w:ascii="Times New Roman" w:eastAsia="Times New Roman" w:hAnsi="Times New Roman" w:cs="Times New Roman"/>
          <w:sz w:val="28"/>
          <w:szCs w:val="28"/>
          <w:lang w:eastAsia="ru-RU"/>
        </w:rPr>
        <w:t xml:space="preserve"> № 79-ФЗ</w:t>
      </w:r>
      <w:r w:rsidRPr="00992924">
        <w:rPr>
          <w:rFonts w:ascii="Times New Roman" w:eastAsia="Times New Roman" w:hAnsi="Times New Roman" w:cs="Times New Roman"/>
          <w:sz w:val="28"/>
          <w:szCs w:val="28"/>
          <w:lang w:eastAsia="ru-RU"/>
        </w:rPr>
        <w:t xml:space="preserve">, Федеральным </w:t>
      </w:r>
      <w:hyperlink r:id="rId25" w:history="1">
        <w:r w:rsidRPr="00992924">
          <w:rPr>
            <w:rFonts w:ascii="Times New Roman" w:eastAsia="Times New Roman" w:hAnsi="Times New Roman" w:cs="Times New Roman"/>
            <w:sz w:val="28"/>
            <w:szCs w:val="28"/>
            <w:lang w:eastAsia="ru-RU"/>
          </w:rPr>
          <w:t>законом</w:t>
        </w:r>
      </w:hyperlink>
      <w:r w:rsidRPr="00992924">
        <w:rPr>
          <w:rFonts w:ascii="Times New Roman" w:eastAsia="Times New Roman" w:hAnsi="Times New Roman" w:cs="Times New Roman"/>
          <w:sz w:val="28"/>
          <w:szCs w:val="28"/>
          <w:lang w:eastAsia="ru-RU"/>
        </w:rPr>
        <w:t xml:space="preserve"> от 25 декабря 2008 г</w:t>
      </w:r>
      <w:r w:rsidR="006B18A9">
        <w:rPr>
          <w:rFonts w:ascii="Times New Roman" w:eastAsia="Times New Roman" w:hAnsi="Times New Roman" w:cs="Times New Roman"/>
          <w:sz w:val="28"/>
          <w:szCs w:val="28"/>
          <w:lang w:eastAsia="ru-RU"/>
        </w:rPr>
        <w:t>.</w:t>
      </w:r>
      <w:r w:rsidRPr="009929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92924">
        <w:rPr>
          <w:rFonts w:ascii="Times New Roman" w:eastAsia="Times New Roman" w:hAnsi="Times New Roman" w:cs="Times New Roman"/>
          <w:sz w:val="28"/>
          <w:szCs w:val="28"/>
          <w:lang w:eastAsia="ru-RU"/>
        </w:rPr>
        <w:t xml:space="preserve"> 273-ФЗ «О противодействии коррупции» и другими федеральными </w:t>
      </w:r>
      <w:hyperlink r:id="rId26" w:history="1">
        <w:r w:rsidRPr="00992924">
          <w:rPr>
            <w:rFonts w:ascii="Times New Roman" w:eastAsia="Times New Roman" w:hAnsi="Times New Roman" w:cs="Times New Roman"/>
            <w:sz w:val="28"/>
            <w:szCs w:val="28"/>
            <w:lang w:eastAsia="ru-RU"/>
          </w:rPr>
          <w:t>законами</w:t>
        </w:r>
      </w:hyperlink>
      <w:r w:rsidRPr="00992924">
        <w:rPr>
          <w:rFonts w:ascii="Times New Roman" w:eastAsia="Times New Roman" w:hAnsi="Times New Roman" w:cs="Times New Roman"/>
          <w:sz w:val="28"/>
          <w:szCs w:val="28"/>
          <w:lang w:eastAsia="ru-RU"/>
        </w:rPr>
        <w:t>;</w:t>
      </w:r>
    </w:p>
    <w:p w:rsidR="0055474B" w:rsidRPr="00992924"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7.4.11. </w:t>
      </w:r>
      <w:r w:rsidRPr="00992924">
        <w:rPr>
          <w:rFonts w:ascii="Times New Roman" w:eastAsia="Times New Roman" w:hAnsi="Times New Roman" w:cs="Times New Roman"/>
          <w:sz w:val="28"/>
          <w:szCs w:val="28"/>
          <w:lang w:eastAsia="ru-RU"/>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992924">
        <w:rPr>
          <w:rFonts w:ascii="Times New Roman" w:eastAsia="Times New Roman" w:hAnsi="Times New Roman" w:cs="Times New Roman"/>
          <w:sz w:val="28"/>
          <w:szCs w:val="28"/>
          <w:lang w:eastAsia="ru-RU"/>
        </w:rPr>
        <w:t xml:space="preserve"> </w:t>
      </w:r>
      <w:proofErr w:type="gramStart"/>
      <w:r w:rsidRPr="00992924">
        <w:rPr>
          <w:rFonts w:ascii="Times New Roman" w:eastAsia="Times New Roman" w:hAnsi="Times New Roman" w:cs="Times New Roman"/>
          <w:sz w:val="28"/>
          <w:szCs w:val="28"/>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55474B"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7.4.12. </w:t>
      </w:r>
      <w:r w:rsidRPr="00992924">
        <w:rPr>
          <w:rFonts w:ascii="Times New Roman" w:eastAsia="Times New Roman" w:hAnsi="Times New Roman" w:cs="Times New Roman"/>
          <w:sz w:val="28"/>
          <w:szCs w:val="28"/>
          <w:lang w:eastAsia="ru-RU"/>
        </w:rPr>
        <w:t xml:space="preserve">непредставления сведений, предусмотренных </w:t>
      </w:r>
      <w:hyperlink r:id="rId27" w:history="1">
        <w:r w:rsidRPr="00992924">
          <w:rPr>
            <w:rFonts w:ascii="Times New Roman" w:eastAsia="Times New Roman" w:hAnsi="Times New Roman" w:cs="Times New Roman"/>
            <w:sz w:val="28"/>
            <w:szCs w:val="28"/>
            <w:lang w:eastAsia="ru-RU"/>
          </w:rPr>
          <w:t>статьей 20.2</w:t>
        </w:r>
      </w:hyperlink>
      <w:r w:rsidR="00323611">
        <w:rPr>
          <w:rFonts w:ascii="Times New Roman" w:eastAsia="Times New Roman" w:hAnsi="Times New Roman" w:cs="Times New Roman"/>
          <w:sz w:val="28"/>
          <w:szCs w:val="28"/>
          <w:lang w:eastAsia="ru-RU"/>
        </w:rPr>
        <w:t xml:space="preserve"> Федерального закона № 79-ФЗ;</w:t>
      </w:r>
    </w:p>
    <w:p w:rsidR="00323611" w:rsidRDefault="00323611" w:rsidP="003236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7.4.13. приобретения им статуса иностранного агента.</w:t>
      </w:r>
    </w:p>
    <w:p w:rsidR="0055474B" w:rsidRPr="00CE7D32" w:rsidRDefault="0055474B" w:rsidP="0055474B">
      <w:pPr>
        <w:autoSpaceDE w:val="0"/>
        <w:autoSpaceDN w:val="0"/>
        <w:adjustRightInd w:val="0"/>
        <w:spacing w:after="0" w:line="240" w:lineRule="auto"/>
        <w:ind w:firstLine="709"/>
        <w:jc w:val="both"/>
        <w:outlineLvl w:val="0"/>
        <w:rPr>
          <w:rFonts w:ascii="Times New Roman" w:eastAsia="Calibri" w:hAnsi="Times New Roman" w:cs="Times New Roman"/>
          <w:bCs/>
          <w:color w:val="000000"/>
          <w:sz w:val="28"/>
          <w:szCs w:val="28"/>
        </w:rPr>
      </w:pPr>
      <w:r w:rsidRPr="00D42287">
        <w:rPr>
          <w:rFonts w:ascii="Times New Roman" w:eastAsia="Calibri" w:hAnsi="Times New Roman" w:cs="Times New Roman"/>
          <w:bCs/>
          <w:color w:val="000000"/>
          <w:sz w:val="28"/>
          <w:szCs w:val="28"/>
        </w:rPr>
        <w:t xml:space="preserve">7.5.Требования к служебному поведению </w:t>
      </w:r>
      <w:r w:rsidRPr="009529C1">
        <w:rPr>
          <w:rFonts w:ascii="Times New Roman" w:eastAsia="Calibri" w:hAnsi="Times New Roman" w:cs="Times New Roman"/>
          <w:bCs/>
          <w:color w:val="000000"/>
          <w:sz w:val="28"/>
          <w:szCs w:val="28"/>
        </w:rPr>
        <w:t>гражданского служащего.</w:t>
      </w:r>
      <w:r w:rsidRPr="00CE7D32">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Казначей</w:t>
      </w:r>
      <w:r w:rsidRPr="00CE7D32">
        <w:rPr>
          <w:rFonts w:ascii="Times New Roman" w:eastAsia="Calibri" w:hAnsi="Times New Roman" w:cs="Times New Roman"/>
          <w:color w:val="000000"/>
          <w:sz w:val="28"/>
          <w:szCs w:val="28"/>
        </w:rPr>
        <w:t xml:space="preserve"> обязан:</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 исполнять должностные обязанности добросовестно, на высоком профессиональном уровне;</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 xml:space="preserve">7.5.3. осуществлять профессиональную служебную деятельность в рамках установленной законодательством Российской Федерации компетенции </w:t>
      </w:r>
      <w:r w:rsidRPr="009529C1">
        <w:rPr>
          <w:rFonts w:ascii="Times New Roman" w:eastAsia="Times New Roman" w:hAnsi="Times New Roman" w:cs="Times New Roman"/>
          <w:sz w:val="28"/>
          <w:szCs w:val="28"/>
          <w:lang w:eastAsia="ru-RU"/>
        </w:rPr>
        <w:t>Управления;</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7.5.6. соблю</w:t>
      </w:r>
      <w:r>
        <w:rPr>
          <w:rFonts w:ascii="Times New Roman" w:eastAsia="Times New Roman" w:hAnsi="Times New Roman" w:cs="Times New Roman"/>
          <w:sz w:val="28"/>
          <w:szCs w:val="28"/>
          <w:lang w:eastAsia="ru-RU"/>
        </w:rPr>
        <w:t xml:space="preserve">дать ограничения, установленные </w:t>
      </w:r>
      <w:r w:rsidRPr="00616CEF">
        <w:rPr>
          <w:rFonts w:ascii="Times New Roman" w:eastAsia="Times New Roman" w:hAnsi="Times New Roman" w:cs="Times New Roman"/>
          <w:sz w:val="28"/>
          <w:szCs w:val="28"/>
          <w:lang w:eastAsia="ru-RU"/>
        </w:rPr>
        <w:t xml:space="preserve">Федеральным законом </w:t>
      </w:r>
      <w:r>
        <w:rPr>
          <w:rFonts w:ascii="Times New Roman" w:eastAsia="Times New Roman" w:hAnsi="Times New Roman" w:cs="Times New Roman"/>
          <w:sz w:val="28"/>
          <w:szCs w:val="28"/>
          <w:lang w:eastAsia="ru-RU"/>
        </w:rPr>
        <w:t xml:space="preserve">№ 79-ФЗ </w:t>
      </w:r>
      <w:r w:rsidRPr="00616CEF">
        <w:rPr>
          <w:rFonts w:ascii="Times New Roman" w:eastAsia="Times New Roman" w:hAnsi="Times New Roman" w:cs="Times New Roman"/>
          <w:sz w:val="28"/>
          <w:szCs w:val="28"/>
          <w:lang w:eastAsia="ru-RU"/>
        </w:rPr>
        <w:t>и другими федеральными законами для гражданских служащих;</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7.5.8. не совершать поступки, порочащие его честь и достоинство;</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7.5.9. проявлять корректность в обращении с гражданами;</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7.5.10. проявлять уважение к нравственным обычаям и традициям народов Российской Федерации;</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7.5.11. учитывать культурные и иные особенности различных этнических и социальных групп, а также конфессий;</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7.5.12. способствовать межнациональному и межконфессиональному согласию;</w:t>
      </w:r>
    </w:p>
    <w:p w:rsidR="0055474B" w:rsidRPr="00616CEF"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 xml:space="preserve">7.5.13. не допускать конфликтных ситуаций, способных нанести ущерб его репутации или </w:t>
      </w:r>
      <w:r w:rsidRPr="000024A0">
        <w:rPr>
          <w:rFonts w:ascii="Times New Roman" w:eastAsia="Times New Roman" w:hAnsi="Times New Roman" w:cs="Times New Roman"/>
          <w:sz w:val="28"/>
          <w:szCs w:val="28"/>
          <w:lang w:eastAsia="ru-RU"/>
        </w:rPr>
        <w:t>авторитету Управления;</w:t>
      </w:r>
    </w:p>
    <w:p w:rsidR="0055474B"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7.5.14. соблюдать установленные правила публичных выступлений и пред</w:t>
      </w:r>
      <w:r>
        <w:rPr>
          <w:rFonts w:ascii="Times New Roman" w:eastAsia="Times New Roman" w:hAnsi="Times New Roman" w:cs="Times New Roman"/>
          <w:sz w:val="28"/>
          <w:szCs w:val="28"/>
          <w:lang w:eastAsia="ru-RU"/>
        </w:rPr>
        <w:t>оставления служебной информации.</w:t>
      </w:r>
    </w:p>
    <w:p w:rsidR="0055474B" w:rsidRPr="00A16D49" w:rsidRDefault="0055474B" w:rsidP="005547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Казначей </w:t>
      </w:r>
      <w:r w:rsidRPr="00A16D49">
        <w:rPr>
          <w:rFonts w:ascii="Times New Roman" w:hAnsi="Times New Roman" w:cs="Times New Roman"/>
          <w:sz w:val="28"/>
          <w:szCs w:val="28"/>
        </w:rPr>
        <w:t>обязан соблюдать требования технологических регламентов Федерального казначейства в части осуществления функций по направлению деятельности.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 В целях реализации задач и функций, возложенных на отдел, казначей обязан:</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 xml:space="preserve">8.1 участвовать в ведении Реестра участников бюджетного процесса, а также юридических лиц, не являющихся участниками бюджетного процесса (далее – </w:t>
      </w:r>
      <w:r w:rsidRPr="00044A4F">
        <w:rPr>
          <w:rFonts w:ascii="Times New Roman" w:eastAsia="Times New Roman" w:hAnsi="Times New Roman" w:cs="Times New Roman"/>
          <w:sz w:val="28"/>
          <w:szCs w:val="28"/>
          <w:lang w:eastAsia="ru-RU"/>
        </w:rPr>
        <w:lastRenderedPageBreak/>
        <w:t xml:space="preserve">Сводный реестр) в отношении соответствующих участников бюджетного процесса бюджетов бюджетной системы Российской Федерации, бюджетных (автономных) учреждений, иных </w:t>
      </w:r>
      <w:proofErr w:type="spellStart"/>
      <w:r w:rsidRPr="00044A4F">
        <w:rPr>
          <w:rFonts w:ascii="Times New Roman" w:eastAsia="Times New Roman" w:hAnsi="Times New Roman" w:cs="Times New Roman"/>
          <w:sz w:val="28"/>
          <w:szCs w:val="28"/>
          <w:lang w:eastAsia="ru-RU"/>
        </w:rPr>
        <w:t>неучастников</w:t>
      </w:r>
      <w:proofErr w:type="spellEnd"/>
      <w:r w:rsidRPr="00044A4F">
        <w:rPr>
          <w:rFonts w:ascii="Times New Roman" w:eastAsia="Times New Roman" w:hAnsi="Times New Roman" w:cs="Times New Roman"/>
          <w:sz w:val="28"/>
          <w:szCs w:val="28"/>
          <w:lang w:eastAsia="ru-RU"/>
        </w:rPr>
        <w:t xml:space="preserve"> бюджетного процесса, находящихся на обслуживании в отделе;</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 xml:space="preserve">8.2. осуществлять взаимодействие с распорядителями и получателями средств федерального бюджета, администраторами источников финансирования дефицита федерального бюджета с полномочиями главного администратора, администраторами источников финансирования дефицита федерального бюджета, администраторами доходов федерального бюджета, федеральными бюджетными (автономными) учреждениями и иными </w:t>
      </w:r>
      <w:proofErr w:type="spellStart"/>
      <w:r w:rsidRPr="00044A4F">
        <w:rPr>
          <w:rFonts w:ascii="Times New Roman" w:eastAsia="Times New Roman" w:hAnsi="Times New Roman" w:cs="Times New Roman"/>
          <w:sz w:val="28"/>
          <w:szCs w:val="28"/>
          <w:lang w:eastAsia="ru-RU"/>
        </w:rPr>
        <w:t>неучастниками</w:t>
      </w:r>
      <w:proofErr w:type="spellEnd"/>
      <w:r w:rsidRPr="00044A4F">
        <w:rPr>
          <w:rFonts w:ascii="Times New Roman" w:eastAsia="Times New Roman" w:hAnsi="Times New Roman" w:cs="Times New Roman"/>
          <w:sz w:val="28"/>
          <w:szCs w:val="28"/>
          <w:lang w:eastAsia="ru-RU"/>
        </w:rPr>
        <w:t xml:space="preserve"> бюджетного процесса, включая крестьянские (фермерские) хозяйства и индивидуальных предпринимателей, главными администраторами и администраторами источников финансирования дефицита бюджета субъекта Российской Федерации (местного бюджета), администраторами</w:t>
      </w:r>
      <w:proofErr w:type="gramEnd"/>
      <w:r w:rsidRPr="00044A4F">
        <w:rPr>
          <w:rFonts w:ascii="Times New Roman" w:eastAsia="Times New Roman" w:hAnsi="Times New Roman" w:cs="Times New Roman"/>
          <w:sz w:val="28"/>
          <w:szCs w:val="28"/>
          <w:lang w:eastAsia="ru-RU"/>
        </w:rPr>
        <w:t xml:space="preserve"> доходов бюджета субъекта Российской Федерации (местных бюджетов), главными распорядителями, распорядителями </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и получателями средств бюджета субъекта Российской Федерации (местного бюджета), получателями бюджетных средств, осуществляющими операции со средствами во временном распоряжении получателя бюджетных средств, бюджетными (автономными) учреждениями субъекта Российской Федерации, муниципальными бюджетными (автономными) учреждениями, участниками бюджетного процесса бюджетов государственных внебюджетных фондов, распорядителями и получателями средств бюджета Союзного государства по вопросам открытия, переоформления и закрытия лицевых счетов;</w:t>
      </w:r>
      <w:proofErr w:type="gramEnd"/>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8.3. обеспечивать формирование дел клиентов, в том числе являющихся участниками Государственной информационной системы о государственных и муниципальных платежах (далее - ГИС ГМП), и ведение книг регистрации лицевых счетов;</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8.4. обеспечивать ведение лицевых счетов бюджетов, лицевых счетов территориальных органов государственных внебюджетных фондов Российской Федерации, лицевых счетов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администратора источников внешнего</w:t>
      </w:r>
      <w:proofErr w:type="gramEnd"/>
      <w:r w:rsidRPr="00044A4F">
        <w:rPr>
          <w:rFonts w:ascii="Times New Roman" w:eastAsia="Times New Roman" w:hAnsi="Times New Roman" w:cs="Times New Roman"/>
          <w:sz w:val="28"/>
          <w:szCs w:val="28"/>
          <w:lang w:eastAsia="ru-RU"/>
        </w:rPr>
        <w:t xml:space="preserve"> </w:t>
      </w:r>
      <w:proofErr w:type="gramStart"/>
      <w:r w:rsidRPr="00044A4F">
        <w:rPr>
          <w:rFonts w:ascii="Times New Roman" w:eastAsia="Times New Roman" w:hAnsi="Times New Roman" w:cs="Times New Roman"/>
          <w:sz w:val="28"/>
          <w:szCs w:val="28"/>
          <w:lang w:eastAsia="ru-RU"/>
        </w:rPr>
        <w:t>финансирования дефицита бюджета, главного распорядителя (распорядителя) бюджетных средств, получателя бюджетных средств, иного получателя бюджетных средств, для учета операций со средствами федерального бюджета, средствами субъектов Российской Федерации (муниципальных образований), средствами, поступающими во временное распоряжение получателя бюджетных средств, для учета операций по переданным полномочиям получателя бюджетных средств, открытых соответственно участникам бюджетного процесса федерального уровня и участникам бюджетного процесса субъектов Российской Федерации (муниципальных</w:t>
      </w:r>
      <w:proofErr w:type="gramEnd"/>
      <w:r w:rsidRPr="00044A4F">
        <w:rPr>
          <w:rFonts w:ascii="Times New Roman" w:eastAsia="Times New Roman" w:hAnsi="Times New Roman" w:cs="Times New Roman"/>
          <w:sz w:val="28"/>
          <w:szCs w:val="28"/>
          <w:lang w:eastAsia="ru-RU"/>
        </w:rPr>
        <w:t xml:space="preserve"> </w:t>
      </w:r>
      <w:proofErr w:type="gramStart"/>
      <w:r w:rsidRPr="00044A4F">
        <w:rPr>
          <w:rFonts w:ascii="Times New Roman" w:eastAsia="Times New Roman" w:hAnsi="Times New Roman" w:cs="Times New Roman"/>
          <w:sz w:val="28"/>
          <w:szCs w:val="28"/>
          <w:lang w:eastAsia="ru-RU"/>
        </w:rPr>
        <w:t xml:space="preserve">образований) в соответствии с соглашением об осуществлении </w:t>
      </w:r>
      <w:r w:rsidRPr="00044A4F">
        <w:rPr>
          <w:rFonts w:ascii="Times New Roman" w:eastAsia="Times New Roman" w:hAnsi="Times New Roman" w:cs="Times New Roman"/>
          <w:sz w:val="28"/>
          <w:szCs w:val="28"/>
          <w:lang w:eastAsia="ru-RU"/>
        </w:rPr>
        <w:lastRenderedPageBreak/>
        <w:t>органом Федерального казначейства 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 органом государственной власти субъекта Российской Федерации (местной администрацией муниципального образования) (далее – Соглашение), а также лицевых счетов для учета операций, осуществляемых участниками бюджетного процесса бюджета государственного внебюджетного</w:t>
      </w:r>
      <w:proofErr w:type="gramEnd"/>
      <w:r w:rsidRPr="00044A4F">
        <w:rPr>
          <w:rFonts w:ascii="Times New Roman" w:eastAsia="Times New Roman" w:hAnsi="Times New Roman" w:cs="Times New Roman"/>
          <w:sz w:val="28"/>
          <w:szCs w:val="28"/>
          <w:lang w:eastAsia="ru-RU"/>
        </w:rPr>
        <w:t xml:space="preserve"> </w:t>
      </w:r>
      <w:proofErr w:type="gramStart"/>
      <w:r w:rsidRPr="00044A4F">
        <w:rPr>
          <w:rFonts w:ascii="Times New Roman" w:eastAsia="Times New Roman" w:hAnsi="Times New Roman" w:cs="Times New Roman"/>
          <w:sz w:val="28"/>
          <w:szCs w:val="28"/>
          <w:lang w:eastAsia="ru-RU"/>
        </w:rPr>
        <w:t xml:space="preserve">фонда,   в соответствии с соглашениями об осуществлении органом Федерального казначейства отдельных функций по исполнению бюджета государственного внебюджетного фонда Российской Федерации (бюджета территориального государственного внебюджетного фонда) при кассовом обслуживании им исполнения бюджетов, бюджетными (автономными) учреждениями и иными </w:t>
      </w:r>
      <w:proofErr w:type="spellStart"/>
      <w:r w:rsidRPr="00044A4F">
        <w:rPr>
          <w:rFonts w:ascii="Times New Roman" w:eastAsia="Times New Roman" w:hAnsi="Times New Roman" w:cs="Times New Roman"/>
          <w:sz w:val="28"/>
          <w:szCs w:val="28"/>
          <w:lang w:eastAsia="ru-RU"/>
        </w:rPr>
        <w:t>неучастниками</w:t>
      </w:r>
      <w:proofErr w:type="spellEnd"/>
      <w:r w:rsidRPr="00044A4F">
        <w:rPr>
          <w:rFonts w:ascii="Times New Roman" w:eastAsia="Times New Roman" w:hAnsi="Times New Roman" w:cs="Times New Roman"/>
          <w:sz w:val="28"/>
          <w:szCs w:val="28"/>
          <w:lang w:eastAsia="ru-RU"/>
        </w:rPr>
        <w:t xml:space="preserve"> бюджетного процесса, лицевых счетов для учета операций со средствами, подлежащими казначейскому сопровождению, распорядителями и получателями средств бюджета Союзного государства;</w:t>
      </w:r>
      <w:proofErr w:type="gramEnd"/>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8.5. обеспечивать формирование и доведение выписок из соответствующих лицевых счетов, в том числе из лицевого счета для учета операций по переданным полномочиям получателя бюджетных средств финансовому органу муниципального образования, при осуществлении Управлением полномочий получателя средств бюджета субъекта Российской Федерации по перечислению в бюджет муниципального образования из бюджета субъекта Российской Федерации субсидий, субвенций и иных межбюджетных трансфертов, имеющих целевое назначение;</w:t>
      </w:r>
      <w:proofErr w:type="gramEnd"/>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8.6. 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обслуживаемых в отделе;</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8.7. организовывать исполнение судебных актов, предусматривающих обращение взыскания на средства бюджетов бюджетной системы Российской Федерации по денежным обязательствам казенных учреждений, на средства бюджетных (автономных) учреждений, исполнение решений налогового органа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на средства бюджетных (автономных) учреждений;</w:t>
      </w:r>
      <w:proofErr w:type="gramEnd"/>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 xml:space="preserve">8.8. обеспечивать проведение и учет операций со средствами федерального бюджета, средствами, поступающими во временное распоряжение получателя бюджетных средств, средствами бюджета Союзного государства, средствами федеральных бюджетных (автономных) учреждений, в том числе средствами обязательного медицинского страхования и иных </w:t>
      </w:r>
      <w:proofErr w:type="spellStart"/>
      <w:r w:rsidRPr="00044A4F">
        <w:rPr>
          <w:rFonts w:ascii="Times New Roman" w:eastAsia="Times New Roman" w:hAnsi="Times New Roman" w:cs="Times New Roman"/>
          <w:sz w:val="28"/>
          <w:szCs w:val="28"/>
          <w:lang w:eastAsia="ru-RU"/>
        </w:rPr>
        <w:t>неучастников</w:t>
      </w:r>
      <w:proofErr w:type="spellEnd"/>
      <w:r w:rsidRPr="00044A4F">
        <w:rPr>
          <w:rFonts w:ascii="Times New Roman" w:eastAsia="Times New Roman" w:hAnsi="Times New Roman" w:cs="Times New Roman"/>
          <w:sz w:val="28"/>
          <w:szCs w:val="28"/>
          <w:lang w:eastAsia="ru-RU"/>
        </w:rPr>
        <w:t xml:space="preserve"> бюджетного процесса, открытых в Управлении, в соответствии с федеральным законом о федеральном бюджете на соответствующий финансовый год и на плановый период, актами Президента</w:t>
      </w:r>
      <w:proofErr w:type="gramEnd"/>
      <w:r w:rsidRPr="00044A4F">
        <w:rPr>
          <w:rFonts w:ascii="Times New Roman" w:eastAsia="Times New Roman" w:hAnsi="Times New Roman" w:cs="Times New Roman"/>
          <w:sz w:val="28"/>
          <w:szCs w:val="28"/>
          <w:lang w:eastAsia="ru-RU"/>
        </w:rPr>
        <w:t xml:space="preserve"> </w:t>
      </w:r>
      <w:proofErr w:type="gramStart"/>
      <w:r w:rsidRPr="00044A4F">
        <w:rPr>
          <w:rFonts w:ascii="Times New Roman" w:eastAsia="Times New Roman" w:hAnsi="Times New Roman" w:cs="Times New Roman"/>
          <w:sz w:val="28"/>
          <w:szCs w:val="28"/>
          <w:lang w:eastAsia="ru-RU"/>
        </w:rPr>
        <w:t>Российской Федерации и Правительства Российской Федерации, принятыми в соответствии с бюджетным законодательством Российской Федерации, нормативными правовыми актами Министерства финансов Российской Федерации и Федерального казначейства, регулирующими исполнение федерального бюджета по расходам и источникам финансирования дефицита федерального бюджета;</w:t>
      </w:r>
      <w:proofErr w:type="gramEnd"/>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lastRenderedPageBreak/>
        <w:t>8.9. обеспечивать доведение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данные: бюджетные ассигнования и (или) лимиты бюджетных обязательств, предельные объемы финансирования;</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 xml:space="preserve">8.10. обеспечивать доведение до администраторов с полномочиями главного </w:t>
      </w:r>
      <w:proofErr w:type="gramStart"/>
      <w:r w:rsidRPr="00044A4F">
        <w:rPr>
          <w:rFonts w:ascii="Times New Roman" w:eastAsia="Times New Roman" w:hAnsi="Times New Roman" w:cs="Times New Roman"/>
          <w:sz w:val="28"/>
          <w:szCs w:val="28"/>
          <w:lang w:eastAsia="ru-RU"/>
        </w:rPr>
        <w:t>администратора источников финансирования дефицита федерального бюджета</w:t>
      </w:r>
      <w:proofErr w:type="gramEnd"/>
      <w:r w:rsidRPr="00044A4F">
        <w:rPr>
          <w:rFonts w:ascii="Times New Roman" w:eastAsia="Times New Roman" w:hAnsi="Times New Roman" w:cs="Times New Roman"/>
          <w:sz w:val="28"/>
          <w:szCs w:val="28"/>
          <w:lang w:eastAsia="ru-RU"/>
        </w:rPr>
        <w:t xml:space="preserve"> и администраторов источников финансирования дефицита федерального бюджета распределенные главными администраторами источников финансирования дефицита федерального бюджета (администраторами с полномочиями главного администратора источников финансирования дефицита федерального бюджета) бюджетные ассигнования;</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8.11. обеспечивать доведение до распорядителей и получателей средств бюджета Союзного государства, распределенные главными распорядителями (распорядителями) средств бюджета Союзного государства объемы финансирования расходов бюджета Союзного государства;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8.12. осуществлять учет бюджетных и денежных обязательств получателей средств федерального бюджета, подлежащих исполнению за счет средств федерального бюджета;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8.13. осуществлять санкционирование оплаты денежных обязательств в соответствии с порядком, установленным Министерством финансов Российской Федерации для получателей средств федерального бюджета, администраторов источников внутреннего финансирования дефицита федерального бюджета, федеральных бюджетных (автономных) учреждений в части средств, предоставленных федеральным бюджетным (автономным) учреждениям в виде субсидий в соответствии с абзацем вторым части 1 статьи 78.1 и статьей 78.2 Бюджетного кодекса Российской Федерации, лицевые счета</w:t>
      </w:r>
      <w:proofErr w:type="gramEnd"/>
      <w:r w:rsidRPr="00044A4F">
        <w:rPr>
          <w:rFonts w:ascii="Times New Roman" w:eastAsia="Times New Roman" w:hAnsi="Times New Roman" w:cs="Times New Roman"/>
          <w:sz w:val="28"/>
          <w:szCs w:val="28"/>
          <w:lang w:eastAsia="ru-RU"/>
        </w:rPr>
        <w:t xml:space="preserve"> </w:t>
      </w:r>
      <w:proofErr w:type="gramStart"/>
      <w:r w:rsidRPr="00044A4F">
        <w:rPr>
          <w:rFonts w:ascii="Times New Roman" w:eastAsia="Times New Roman" w:hAnsi="Times New Roman" w:cs="Times New Roman"/>
          <w:sz w:val="28"/>
          <w:szCs w:val="28"/>
          <w:lang w:eastAsia="ru-RU"/>
        </w:rPr>
        <w:t>которых</w:t>
      </w:r>
      <w:proofErr w:type="gramEnd"/>
      <w:r w:rsidRPr="00044A4F">
        <w:rPr>
          <w:rFonts w:ascii="Times New Roman" w:eastAsia="Times New Roman" w:hAnsi="Times New Roman" w:cs="Times New Roman"/>
          <w:sz w:val="28"/>
          <w:szCs w:val="28"/>
          <w:lang w:eastAsia="ru-RU"/>
        </w:rPr>
        <w:t xml:space="preserve"> открыты в Управлении;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8.14. осуществлять санкционирование расходов федеральных государственных унитарных предприятий, источником финансового обеспечения которых являются субсидии на осуществление капитальных вложений в объекты государственной собственности Российской Федерации в соответствии с порядком, установленным Министерством финансов Российской Федерации;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8.15. осуществлять санкционирование расходов юридических лиц (обособленных подразделений), индивидуальных предпринимателей и крестьянских (фермерских) хозяйств, источником финансового обеспечения которых являются целевые средства, в соответствии с порядком, установленным Министерством финансов Российской Федерации;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8.16. обеспечивать исполнение порядка завершения операций по исполнению федерального бюджета и бюджета Союзного государства в текущем финансовом году;</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 xml:space="preserve">8.17. применять меры, предусмотренные законодательством Российской Федерации, ограничительного, предупредительного и профилактического характера, направленные на недопущение и (или) пресечение нарушений распорядителями и получателями средств федерального бюджета обязательных требований, при </w:t>
      </w:r>
      <w:r w:rsidRPr="00044A4F">
        <w:rPr>
          <w:rFonts w:ascii="Times New Roman" w:eastAsia="Times New Roman" w:hAnsi="Times New Roman" w:cs="Times New Roman"/>
          <w:sz w:val="28"/>
          <w:szCs w:val="28"/>
          <w:lang w:eastAsia="ru-RU"/>
        </w:rPr>
        <w:lastRenderedPageBreak/>
        <w:t>исполнении федерального бюджета в пределах компетенции отдела;</w:t>
      </w:r>
      <w:proofErr w:type="gramEnd"/>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8.18. доводить до распорядителей и получателей средств федерального бюджета, администраторов источников финансирования дефицита федерального бюджета, администраторов источников финансирования дефицита федерального бюджета с полномочиями главного администратора информацию о нормативных правовых актах, регулирующих порядок исполнения и учета операций по расходам и источникам финансирования дефицита федерального бюджета через счета Управления;</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8.19. обеспечивать проведение кассовых выплат из федерального бюджета от имени и по поручению клиентов, лицевые счета которых в установленном порядке открыты в Управлении;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 xml:space="preserve">8.20. осуществлять контроль за </w:t>
      </w:r>
      <w:proofErr w:type="spellStart"/>
      <w:r w:rsidRPr="00044A4F">
        <w:rPr>
          <w:rFonts w:ascii="Times New Roman" w:eastAsia="Times New Roman" w:hAnsi="Times New Roman" w:cs="Times New Roman"/>
          <w:sz w:val="28"/>
          <w:szCs w:val="28"/>
          <w:lang w:eastAsia="ru-RU"/>
        </w:rPr>
        <w:t>непревышением</w:t>
      </w:r>
      <w:proofErr w:type="spellEnd"/>
      <w:r w:rsidRPr="00044A4F">
        <w:rPr>
          <w:rFonts w:ascii="Times New Roman" w:eastAsia="Times New Roman" w:hAnsi="Times New Roman" w:cs="Times New Roman"/>
          <w:sz w:val="28"/>
          <w:szCs w:val="28"/>
          <w:lang w:eastAsia="ru-RU"/>
        </w:rPr>
        <w:t xml:space="preserve"> кассовых выплат, учтенных на соответствующих лицевых счетах получателей бюджетных средств, иных получателей бюджетных средств, над суммами доведенных бюджетных данных;</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8.21. обеспечивать проведение кассовых выплат из бюджета Союзного государства от имени и по поручению клиентов, лицевые счета которых в установленном порядке открыты в Управлении;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 xml:space="preserve">8.22. обеспечивать проведение и учет кассовых операций со средствами федеральных бюджетных (автономных) учреждений и иных </w:t>
      </w:r>
      <w:proofErr w:type="spellStart"/>
      <w:r w:rsidRPr="00044A4F">
        <w:rPr>
          <w:rFonts w:ascii="Times New Roman" w:eastAsia="Times New Roman" w:hAnsi="Times New Roman" w:cs="Times New Roman"/>
          <w:sz w:val="28"/>
          <w:szCs w:val="28"/>
          <w:lang w:eastAsia="ru-RU"/>
        </w:rPr>
        <w:t>неучастников</w:t>
      </w:r>
      <w:proofErr w:type="spellEnd"/>
      <w:r w:rsidRPr="00044A4F">
        <w:rPr>
          <w:rFonts w:ascii="Times New Roman" w:eastAsia="Times New Roman" w:hAnsi="Times New Roman" w:cs="Times New Roman"/>
          <w:sz w:val="28"/>
          <w:szCs w:val="28"/>
          <w:lang w:eastAsia="ru-RU"/>
        </w:rPr>
        <w:t xml:space="preserve"> бюджетного процесса, включая крестьянские (фермерские) хозяйства и индивидуальных предпринимателей, лицевые счета которых в установленном порядке открыты в Управлении;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8.23. обеспечивать проведение и учет операций по кассовым выплатам из бюджета субъекта Российской Федерации, местных бюджетов, бюджетов государственных внебюджетных фондов от имени и по поручению соответствующих финансовых органов (территориальных органов государственных внебюджетных фондов Российской Федерации), администраторов источников финансирования дефицита соответствующего бюджета, получателей средств бюджетов, лицевые счета которых в установленном порядке открыты в данном отделе в соответствии с Соглашением, а также</w:t>
      </w:r>
      <w:proofErr w:type="gramEnd"/>
      <w:r w:rsidRPr="00044A4F">
        <w:rPr>
          <w:rFonts w:ascii="Times New Roman" w:eastAsia="Times New Roman" w:hAnsi="Times New Roman" w:cs="Times New Roman"/>
          <w:sz w:val="28"/>
          <w:szCs w:val="28"/>
          <w:lang w:eastAsia="ru-RU"/>
        </w:rPr>
        <w:t xml:space="preserve"> за счет средств, поступающих во временное распоряжение получателей бюджетных средств субъекта Российской Федерации (местных бюджетов), государственных внебюджетных фондов;</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8.24. обеспечивать проведение и учет кассовых операций со средствами бюджетных (автономных) учреждений субъекта Российской Федерации (муниципальных бюджетных (автономных) учреждений), в случае открытия им лицевых счетов в Управлении в соответствии с заключенным Управлением с высшим органом исполнительной власти субъекта Российской Федерации, учредителем автономного учреждения субъекта Российской Федерации (местной администрацией муниципального образования, учредителем муниципального автономного учреждения) соглашением об открытии и ведении лицевых</w:t>
      </w:r>
      <w:proofErr w:type="gramEnd"/>
      <w:r w:rsidRPr="00044A4F">
        <w:rPr>
          <w:rFonts w:ascii="Times New Roman" w:eastAsia="Times New Roman" w:hAnsi="Times New Roman" w:cs="Times New Roman"/>
          <w:sz w:val="28"/>
          <w:szCs w:val="28"/>
          <w:lang w:eastAsia="ru-RU"/>
        </w:rPr>
        <w:t xml:space="preserve"> счетов соответствующих бюджетных (автономных) учреждений, со средствами иных </w:t>
      </w:r>
      <w:proofErr w:type="spellStart"/>
      <w:r w:rsidRPr="00044A4F">
        <w:rPr>
          <w:rFonts w:ascii="Times New Roman" w:eastAsia="Times New Roman" w:hAnsi="Times New Roman" w:cs="Times New Roman"/>
          <w:sz w:val="28"/>
          <w:szCs w:val="28"/>
          <w:lang w:eastAsia="ru-RU"/>
        </w:rPr>
        <w:t>неучастников</w:t>
      </w:r>
      <w:proofErr w:type="spellEnd"/>
      <w:r w:rsidRPr="00044A4F">
        <w:rPr>
          <w:rFonts w:ascii="Times New Roman" w:eastAsia="Times New Roman" w:hAnsi="Times New Roman" w:cs="Times New Roman"/>
          <w:sz w:val="28"/>
          <w:szCs w:val="28"/>
          <w:lang w:eastAsia="ru-RU"/>
        </w:rPr>
        <w:t xml:space="preserve"> бюджетного процесса субъекта Российской Федерации (муниципальных иных </w:t>
      </w:r>
      <w:proofErr w:type="spellStart"/>
      <w:r w:rsidRPr="00044A4F">
        <w:rPr>
          <w:rFonts w:ascii="Times New Roman" w:eastAsia="Times New Roman" w:hAnsi="Times New Roman" w:cs="Times New Roman"/>
          <w:sz w:val="28"/>
          <w:szCs w:val="28"/>
          <w:lang w:eastAsia="ru-RU"/>
        </w:rPr>
        <w:t>неучастников</w:t>
      </w:r>
      <w:proofErr w:type="spellEnd"/>
      <w:r w:rsidRPr="00044A4F">
        <w:rPr>
          <w:rFonts w:ascii="Times New Roman" w:eastAsia="Times New Roman" w:hAnsi="Times New Roman" w:cs="Times New Roman"/>
          <w:sz w:val="28"/>
          <w:szCs w:val="28"/>
          <w:lang w:eastAsia="ru-RU"/>
        </w:rPr>
        <w:t xml:space="preserve"> бюджетного процесса) в соответствии с законодательством Российской Федерации;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 xml:space="preserve">8.25. осуществлять проведение кассовых операций со средствами бюджетных </w:t>
      </w:r>
      <w:r w:rsidRPr="00044A4F">
        <w:rPr>
          <w:rFonts w:ascii="Times New Roman" w:eastAsia="Times New Roman" w:hAnsi="Times New Roman" w:cs="Times New Roman"/>
          <w:sz w:val="28"/>
          <w:szCs w:val="28"/>
          <w:lang w:eastAsia="ru-RU"/>
        </w:rPr>
        <w:lastRenderedPageBreak/>
        <w:t>(автономных) учреждений в случае заключения соглашения с высшим органом исполнительной власти субъекта Российской Федерации (местной администрацией муниципального образования) об открытии органом Федерального казначейства в учреждении Банка России счета для проведения операций со средствами бюджетных (автономных) учреждений субъекта Российской Федерации (муниципальных бюджетных (автономных) учреждений), лицевые счета которым открываются и ведутся в финансовом органе</w:t>
      </w:r>
      <w:proofErr w:type="gramEnd"/>
      <w:r w:rsidRPr="00044A4F">
        <w:rPr>
          <w:rFonts w:ascii="Times New Roman" w:eastAsia="Times New Roman" w:hAnsi="Times New Roman" w:cs="Times New Roman"/>
          <w:sz w:val="28"/>
          <w:szCs w:val="28"/>
          <w:lang w:eastAsia="ru-RU"/>
        </w:rPr>
        <w:t xml:space="preserve"> субъекта Российской Федерации (муниципального образования) в установленном им порядке;</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8.26. осуществлять проверку отчетности, содержащей информацию об операциях с межбюджетными трансфертами, предоставленными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бюджета субъекта Российской Федерации (муниципальных образований), бюджетов государственных внебюджетных фондов в Управлении;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 xml:space="preserve">8.27. выдавать денежные чековые книжки получателям средств бюджета (бюджетным (автономным) учреждениям и иным </w:t>
      </w:r>
      <w:proofErr w:type="spellStart"/>
      <w:r w:rsidRPr="00044A4F">
        <w:rPr>
          <w:rFonts w:ascii="Times New Roman" w:eastAsia="Times New Roman" w:hAnsi="Times New Roman" w:cs="Times New Roman"/>
          <w:sz w:val="28"/>
          <w:szCs w:val="28"/>
          <w:lang w:eastAsia="ru-RU"/>
        </w:rPr>
        <w:t>неучастникам</w:t>
      </w:r>
      <w:proofErr w:type="spellEnd"/>
      <w:r w:rsidRPr="00044A4F">
        <w:rPr>
          <w:rFonts w:ascii="Times New Roman" w:eastAsia="Times New Roman" w:hAnsi="Times New Roman" w:cs="Times New Roman"/>
          <w:sz w:val="28"/>
          <w:szCs w:val="28"/>
          <w:lang w:eastAsia="ru-RU"/>
        </w:rPr>
        <w:t xml:space="preserve"> бюджетного процесса) на основании представленного заявления на получение денежных чековых книжек, вести учет денежных чековых книжек, получать в учреждении Банка России (кредитной организации) необходимое количество денежных чековых книжек для получения наличных денег с соответствующих счетов № 40116 «Средства для выдачи и внесения наличных денег и осуществления расчетов</w:t>
      </w:r>
      <w:proofErr w:type="gramEnd"/>
      <w:r w:rsidRPr="00044A4F">
        <w:rPr>
          <w:rFonts w:ascii="Times New Roman" w:eastAsia="Times New Roman" w:hAnsi="Times New Roman" w:cs="Times New Roman"/>
          <w:sz w:val="28"/>
          <w:szCs w:val="28"/>
          <w:lang w:eastAsia="ru-RU"/>
        </w:rPr>
        <w:t xml:space="preserve"> по отдельным операциям» (далее – счет № 40116), возвращать денежные чековые книжки с оставшимися неиспользованными денежными чеками и корешками в учреждение Банка России (кредитную организацию);</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8.28. в целях обеспечения возможности работы в информационных системах Федерального казначейства или в информационных системах, оператором которых является Федеральное казначейство, осуществлять выдачу клиентам сертификатов ключей проверки электронной подписи;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 xml:space="preserve">8.29. обеспечивать достоверность первичных данных для представления отчетности по ключевым показателям </w:t>
      </w:r>
      <w:proofErr w:type="gramStart"/>
      <w:r w:rsidRPr="00044A4F">
        <w:rPr>
          <w:rFonts w:ascii="Times New Roman" w:eastAsia="Times New Roman" w:hAnsi="Times New Roman" w:cs="Times New Roman"/>
          <w:sz w:val="28"/>
          <w:szCs w:val="28"/>
          <w:lang w:eastAsia="ru-RU"/>
        </w:rPr>
        <w:t>эффективности исполнения бюджетов бюджетной системы Российской Федерации</w:t>
      </w:r>
      <w:proofErr w:type="gramEnd"/>
      <w:r w:rsidRPr="00044A4F">
        <w:rPr>
          <w:rFonts w:ascii="Times New Roman" w:eastAsia="Times New Roman" w:hAnsi="Times New Roman" w:cs="Times New Roman"/>
          <w:sz w:val="28"/>
          <w:szCs w:val="28"/>
          <w:lang w:eastAsia="ru-RU"/>
        </w:rPr>
        <w:t xml:space="preserve"> в пределах компетенции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 xml:space="preserve">8.30. получать от получателей бюджетных средств, (бюджетных (автономных) учреждений и иных </w:t>
      </w:r>
      <w:proofErr w:type="spellStart"/>
      <w:r w:rsidRPr="00044A4F">
        <w:rPr>
          <w:rFonts w:ascii="Times New Roman" w:eastAsia="Times New Roman" w:hAnsi="Times New Roman" w:cs="Times New Roman"/>
          <w:sz w:val="28"/>
          <w:szCs w:val="28"/>
          <w:lang w:eastAsia="ru-RU"/>
        </w:rPr>
        <w:t>неучастников</w:t>
      </w:r>
      <w:proofErr w:type="spellEnd"/>
      <w:r w:rsidRPr="00044A4F">
        <w:rPr>
          <w:rFonts w:ascii="Times New Roman" w:eastAsia="Times New Roman" w:hAnsi="Times New Roman" w:cs="Times New Roman"/>
          <w:sz w:val="28"/>
          <w:szCs w:val="28"/>
          <w:lang w:eastAsia="ru-RU"/>
        </w:rPr>
        <w:t xml:space="preserve"> бюджетного процесса) заявление на получение карт, формировать Реестр на выпуск карт и направлять данный Реестр в кредитную организацию по месту открытия соответствующего счета № 40116, регистрировать выданные кредитной организацией карты в Журнале регистрации карт в соответствии со сведениями о реквизитах банковских карт, представленных кредитной организацией;</w:t>
      </w:r>
      <w:proofErr w:type="gramEnd"/>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8.31. обеспечивать прием и проверку документов, представленных заказчиками и иными лицами для регистрации, получения сертификатов ключей проверки электронных подписей и размещения информации в Единой информационной системе в сфере закупок;</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8.32. осуществлять прием и проверку документов, представленных в целях регистрации в качестве участника ГИС ГМП;</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 xml:space="preserve">8.33. обеспечивать проверку, формирование и включение информации и </w:t>
      </w:r>
      <w:r w:rsidRPr="00044A4F">
        <w:rPr>
          <w:rFonts w:ascii="Times New Roman" w:eastAsia="Times New Roman" w:hAnsi="Times New Roman" w:cs="Times New Roman"/>
          <w:sz w:val="28"/>
          <w:szCs w:val="28"/>
          <w:lang w:eastAsia="ru-RU"/>
        </w:rPr>
        <w:lastRenderedPageBreak/>
        <w:t>документов в Реестр соглашений (договоров) о предоставлении из федерального бюджета субсидий, бюджетных инвестиций, межбюджетных трансфертов;</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 xml:space="preserve">8.34. оказывать консультативную помощь финансовым органам, участникам бюджетного процесса бюджетов всех уровней бюджетов, </w:t>
      </w:r>
      <w:proofErr w:type="spellStart"/>
      <w:r w:rsidRPr="00044A4F">
        <w:rPr>
          <w:rFonts w:ascii="Times New Roman" w:eastAsia="Times New Roman" w:hAnsi="Times New Roman" w:cs="Times New Roman"/>
          <w:sz w:val="28"/>
          <w:szCs w:val="28"/>
          <w:lang w:eastAsia="ru-RU"/>
        </w:rPr>
        <w:t>обслуживающихся</w:t>
      </w:r>
      <w:proofErr w:type="spellEnd"/>
      <w:r w:rsidRPr="00044A4F">
        <w:rPr>
          <w:rFonts w:ascii="Times New Roman" w:eastAsia="Times New Roman" w:hAnsi="Times New Roman" w:cs="Times New Roman"/>
          <w:sz w:val="28"/>
          <w:szCs w:val="28"/>
          <w:lang w:eastAsia="ru-RU"/>
        </w:rPr>
        <w:t xml:space="preserve"> в отделе, участникам ГИС ГМП и иным юридическим и физическим лицам по вопросам, относящимся к компетенции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8.35. осуществлять взаимодействие с клиентами Управления по методологическим вопросам, входящим в компетенцию отдела, по работе в отдельных компонентах государственной интегрированной информационной системы управления общественными финансами «Электронный бюджет»;</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8.36. формировать расчетные документы для проведения кассовых выплат со счетов Управления и обеспечивать их передачу в учреждение Банка России и кредитные организации;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8.37. 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лицевые счета которым открыты в финансовых органах субъекта Российской Федерации (муниципальных образований);</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8.38. осуществлять взаимодействие с учреждением Банка России и кредитными организациями в части проведения операций на счетах, открытых Управлению;</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8.39. осуществлять приостановление операций по лицевым счетам, открытым клиентам в указанном отделе и обслуживаемым отделом, в соответствии с бюджетным законодательством Российской Федерации;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8.40.  подтверждать поступления по выписке банка по счетам Управления в разрезе клиентов федерального уровня, лицевые счета которых в установленном порядке открыты в Управлении и обслуживаются отделом, в пределах компетенции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8.41. вести Сводный реестр, Реестр индивидуальных предпринимателей и крестьянских (фермерских) хозяйств в части возложенных на Управление полномочий в пределах компетенции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proofErr w:type="gramStart"/>
      <w:r w:rsidRPr="00044A4F">
        <w:rPr>
          <w:rFonts w:ascii="Times New Roman" w:eastAsia="Times New Roman" w:hAnsi="Times New Roman" w:cs="Times New Roman"/>
          <w:sz w:val="28"/>
          <w:szCs w:val="28"/>
          <w:lang w:eastAsia="ru-RU"/>
        </w:rPr>
        <w:t xml:space="preserve">8.42. осуществлять санкционирование расходов иных </w:t>
      </w:r>
      <w:proofErr w:type="spellStart"/>
      <w:r w:rsidRPr="00044A4F">
        <w:rPr>
          <w:rFonts w:ascii="Times New Roman" w:eastAsia="Times New Roman" w:hAnsi="Times New Roman" w:cs="Times New Roman"/>
          <w:sz w:val="28"/>
          <w:szCs w:val="28"/>
          <w:lang w:eastAsia="ru-RU"/>
        </w:rPr>
        <w:t>неучастников</w:t>
      </w:r>
      <w:proofErr w:type="spellEnd"/>
      <w:r w:rsidRPr="00044A4F">
        <w:rPr>
          <w:rFonts w:ascii="Times New Roman" w:eastAsia="Times New Roman" w:hAnsi="Times New Roman" w:cs="Times New Roman"/>
          <w:sz w:val="28"/>
          <w:szCs w:val="28"/>
          <w:lang w:eastAsia="ru-RU"/>
        </w:rPr>
        <w:t xml:space="preserve"> бюджетного процесса субъекта Российской Федерации (муниципальных иных </w:t>
      </w:r>
      <w:proofErr w:type="spellStart"/>
      <w:r w:rsidRPr="00044A4F">
        <w:rPr>
          <w:rFonts w:ascii="Times New Roman" w:eastAsia="Times New Roman" w:hAnsi="Times New Roman" w:cs="Times New Roman"/>
          <w:sz w:val="28"/>
          <w:szCs w:val="28"/>
          <w:lang w:eastAsia="ru-RU"/>
        </w:rPr>
        <w:t>неучастников</w:t>
      </w:r>
      <w:proofErr w:type="spellEnd"/>
      <w:r w:rsidRPr="00044A4F">
        <w:rPr>
          <w:rFonts w:ascii="Times New Roman" w:eastAsia="Times New Roman" w:hAnsi="Times New Roman" w:cs="Times New Roman"/>
          <w:sz w:val="28"/>
          <w:szCs w:val="28"/>
          <w:lang w:eastAsia="ru-RU"/>
        </w:rPr>
        <w:t xml:space="preserve"> бюджетного процесса), включая крестьянские (фермерские) хозяйства и индивидуальных предпринимателей, в части средств, предоставленных им из бюджета субъекта Российской Федерации (местного бюджета), в целях </w:t>
      </w:r>
      <w:proofErr w:type="spellStart"/>
      <w:r w:rsidRPr="00044A4F">
        <w:rPr>
          <w:rFonts w:ascii="Times New Roman" w:eastAsia="Times New Roman" w:hAnsi="Times New Roman" w:cs="Times New Roman"/>
          <w:sz w:val="28"/>
          <w:szCs w:val="28"/>
          <w:lang w:eastAsia="ru-RU"/>
        </w:rPr>
        <w:t>софинансирования</w:t>
      </w:r>
      <w:proofErr w:type="spellEnd"/>
      <w:r w:rsidRPr="00044A4F">
        <w:rPr>
          <w:rFonts w:ascii="Times New Roman" w:eastAsia="Times New Roman" w:hAnsi="Times New Roman" w:cs="Times New Roman"/>
          <w:sz w:val="28"/>
          <w:szCs w:val="28"/>
          <w:lang w:eastAsia="ru-RU"/>
        </w:rPr>
        <w:t xml:space="preserve"> (финансового обеспечения) расходных обязательств субъекта Российской Федерации (далее – целевые субсидии), в части клиентов, </w:t>
      </w:r>
      <w:proofErr w:type="spellStart"/>
      <w:r w:rsidRPr="00044A4F">
        <w:rPr>
          <w:rFonts w:ascii="Times New Roman" w:eastAsia="Times New Roman" w:hAnsi="Times New Roman" w:cs="Times New Roman"/>
          <w:sz w:val="28"/>
          <w:szCs w:val="28"/>
          <w:lang w:eastAsia="ru-RU"/>
        </w:rPr>
        <w:t>обслуживающихся</w:t>
      </w:r>
      <w:proofErr w:type="spellEnd"/>
      <w:r w:rsidRPr="00044A4F">
        <w:rPr>
          <w:rFonts w:ascii="Times New Roman" w:eastAsia="Times New Roman" w:hAnsi="Times New Roman" w:cs="Times New Roman"/>
          <w:sz w:val="28"/>
          <w:szCs w:val="28"/>
          <w:lang w:eastAsia="ru-RU"/>
        </w:rPr>
        <w:t xml:space="preserve"> в указанном отделе, а также казначейского сопровождения средств</w:t>
      </w:r>
      <w:proofErr w:type="gramEnd"/>
      <w:r w:rsidRPr="00044A4F">
        <w:rPr>
          <w:rFonts w:ascii="Times New Roman" w:eastAsia="Times New Roman" w:hAnsi="Times New Roman" w:cs="Times New Roman"/>
          <w:sz w:val="28"/>
          <w:szCs w:val="28"/>
          <w:lang w:eastAsia="ru-RU"/>
        </w:rPr>
        <w:t>, предоставленных получателям целевых субсидий из бюджета субъекта Российской Федерации (местного бюджета) в случаях и порядке, установленных законодательством Российской Федерации;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8.43. осуществлять функции оператора Удаленного регионального центра регистрации;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 xml:space="preserve">8.44. обеспечивать в пределах компетенции отдела </w:t>
      </w:r>
      <w:proofErr w:type="gramStart"/>
      <w:r w:rsidRPr="00044A4F">
        <w:rPr>
          <w:rFonts w:ascii="Times New Roman" w:eastAsia="Times New Roman" w:hAnsi="Times New Roman" w:cs="Times New Roman"/>
          <w:sz w:val="28"/>
          <w:szCs w:val="28"/>
          <w:lang w:eastAsia="ru-RU"/>
        </w:rPr>
        <w:t>своевременное</w:t>
      </w:r>
      <w:proofErr w:type="gramEnd"/>
      <w:r w:rsidRPr="00044A4F">
        <w:rPr>
          <w:rFonts w:ascii="Times New Roman" w:eastAsia="Times New Roman" w:hAnsi="Times New Roman" w:cs="Times New Roman"/>
          <w:sz w:val="28"/>
          <w:szCs w:val="28"/>
          <w:lang w:eastAsia="ru-RU"/>
        </w:rPr>
        <w:t xml:space="preserve"> </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и полное рассмотрение обращений граждан и юридических лиц, подготовку</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lastRenderedPageBreak/>
        <w:t>ответов на указанные обращения в установленный законодательством Российской Федерации срок;</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8.45. осуществлять в пределах компетенции отдела ведение делопроизводства;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8.46. осуществлять внутренний контроль соответствия деятельности отдела по исполнению функций и полномочий требованиям нормативных правовых актов Российской Федерации, правовых актов Министерства финансов Российской Федерации и Федерального казначейства, иных документов, регламентирующих деятельность Управления, а также принятых управленческих решений в пределах компетенции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8.47. взаимодействовать в пределах компетенции отдела со структурными подразделениями Управления, центрального аппарата Федерального казначейства, межрегиональных территориальных органов Федерального казначейства, территориальными подразделениями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8.48. осуществлять организацию ведения нормативно-справочной информации, относящейся к функциям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8.49. осуществлять в соответствии с законодательством Российской Федерации работу по комплектованию, хранению, учету и использованию документов, образовавшихся в ходе деятельности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8.50. выполнять мероприятия по обеспечению режима секретности в отделе, а также защите обрабатываемой информации;</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8.51. обеспечивать исполнение технологических регламентов Федерального казначейства, относящихся к функциям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8.52. участвовать в мероприятиях мобилизационной подготовки и гражданской обороны Управления;</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8.53. обеспечивать соблюдение требований охраны труда и правил противопожарного режима в пределах компетенции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8.54. обеспечивать в пределах компетенции отдела наполняемость сайта Управления;</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8.55. управлять в установленном порядке внутренними (операционными) казначейскими рисками в пределах компетенции отдела;</w:t>
      </w:r>
    </w:p>
    <w:p w:rsidR="00044A4F" w:rsidRP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8.56. осуществлять подготовку и представление в установленном порядке в центральный аппарат Федерального казначейства справок, отчетов, аналитических документов и иной запрашиваемой информации в пределах компетенции отдела;</w:t>
      </w:r>
    </w:p>
    <w:p w:rsidR="00044A4F" w:rsidRDefault="00044A4F" w:rsidP="00044A4F">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44A4F">
        <w:rPr>
          <w:rFonts w:ascii="Times New Roman" w:eastAsia="Times New Roman" w:hAnsi="Times New Roman" w:cs="Times New Roman"/>
          <w:sz w:val="28"/>
          <w:szCs w:val="28"/>
          <w:lang w:eastAsia="ru-RU"/>
        </w:rPr>
        <w:t>8.57. осуществлять иные функции в пределах компетенции отдела.</w:t>
      </w:r>
    </w:p>
    <w:p w:rsidR="0055474B" w:rsidRDefault="0055474B" w:rsidP="0055474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92D2D">
        <w:rPr>
          <w:rFonts w:ascii="Times New Roman" w:eastAsia="Calibri" w:hAnsi="Times New Roman" w:cs="Times New Roman"/>
          <w:sz w:val="28"/>
          <w:szCs w:val="28"/>
        </w:rPr>
        <w:t>9. В целях исполнения возлож</w:t>
      </w:r>
      <w:r>
        <w:rPr>
          <w:rFonts w:ascii="Times New Roman" w:eastAsia="Calibri" w:hAnsi="Times New Roman" w:cs="Times New Roman"/>
          <w:sz w:val="28"/>
          <w:szCs w:val="28"/>
        </w:rPr>
        <w:t xml:space="preserve">енных должностных обязанностей </w:t>
      </w:r>
      <w:r w:rsidRPr="00E92D2D">
        <w:rPr>
          <w:rFonts w:ascii="Times New Roman" w:eastAsia="Calibri" w:hAnsi="Times New Roman" w:cs="Times New Roman"/>
          <w:sz w:val="28"/>
          <w:szCs w:val="28"/>
        </w:rPr>
        <w:t>казначей</w:t>
      </w:r>
      <w:r>
        <w:rPr>
          <w:rFonts w:ascii="Times New Roman" w:eastAsia="Calibri" w:hAnsi="Times New Roman" w:cs="Times New Roman"/>
          <w:sz w:val="28"/>
          <w:szCs w:val="28"/>
        </w:rPr>
        <w:t xml:space="preserve"> </w:t>
      </w:r>
      <w:r w:rsidRPr="00D67D53">
        <w:rPr>
          <w:rFonts w:ascii="Times New Roman" w:eastAsia="Calibri" w:hAnsi="Times New Roman" w:cs="Times New Roman"/>
          <w:sz w:val="28"/>
          <w:szCs w:val="28"/>
        </w:rPr>
        <w:t>имеет право:</w:t>
      </w:r>
      <w:r>
        <w:rPr>
          <w:rFonts w:ascii="Times New Roman" w:eastAsia="Calibri" w:hAnsi="Times New Roman" w:cs="Times New Roman"/>
          <w:sz w:val="28"/>
          <w:szCs w:val="28"/>
        </w:rPr>
        <w:t xml:space="preserve"> </w:t>
      </w:r>
    </w:p>
    <w:p w:rsidR="0055474B" w:rsidRPr="0029332F" w:rsidRDefault="0055474B" w:rsidP="0055474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9.1. </w:t>
      </w:r>
      <w:r w:rsidRPr="0029332F">
        <w:rPr>
          <w:rFonts w:ascii="Times New Roman" w:eastAsia="Times New Roman" w:hAnsi="Times New Roman" w:cs="Times New Roman"/>
          <w:sz w:val="28"/>
          <w:szCs w:val="28"/>
          <w:lang w:eastAsia="ru-RU"/>
        </w:rPr>
        <w:t>вносить начальнику отдела предложения по любым вопросам, касающимся работы отдела.</w:t>
      </w:r>
    </w:p>
    <w:p w:rsidR="0055474B" w:rsidRDefault="0055474B" w:rsidP="0055474B">
      <w:pPr>
        <w:autoSpaceDE w:val="0"/>
        <w:autoSpaceDN w:val="0"/>
        <w:adjustRightInd w:val="0"/>
        <w:spacing w:after="0" w:line="240" w:lineRule="auto"/>
        <w:ind w:firstLine="709"/>
        <w:jc w:val="both"/>
        <w:rPr>
          <w:rFonts w:ascii="Times New Roman" w:hAnsi="Times New Roman" w:cs="Times New Roman"/>
          <w:sz w:val="28"/>
          <w:szCs w:val="28"/>
        </w:rPr>
      </w:pPr>
      <w:r w:rsidRPr="0097295B">
        <w:rPr>
          <w:rFonts w:ascii="Times New Roman" w:eastAsia="Times New Roman" w:hAnsi="Times New Roman" w:cs="Times New Roman"/>
          <w:sz w:val="28"/>
          <w:szCs w:val="28"/>
          <w:lang w:eastAsia="ru-RU"/>
        </w:rPr>
        <w:t xml:space="preserve">10. </w:t>
      </w:r>
      <w:proofErr w:type="gramStart"/>
      <w:r w:rsidRPr="0097295B">
        <w:rPr>
          <w:rFonts w:ascii="Times New Roman" w:eastAsia="Times New Roman" w:hAnsi="Times New Roman" w:cs="Times New Roman"/>
          <w:color w:val="000000"/>
          <w:sz w:val="28"/>
          <w:szCs w:val="28"/>
          <w:lang w:eastAsia="ru-RU"/>
        </w:rPr>
        <w:t>Казначей</w:t>
      </w:r>
      <w:r w:rsidRPr="0097295B">
        <w:rPr>
          <w:rFonts w:ascii="Times New Roman" w:eastAsia="Times New Roman" w:hAnsi="Times New Roman" w:cs="Times New Roman"/>
          <w:sz w:val="28"/>
          <w:szCs w:val="28"/>
          <w:lang w:eastAsia="ru-RU"/>
        </w:rPr>
        <w:t xml:space="preserve"> </w:t>
      </w:r>
      <w:r w:rsidRPr="00D14C4A">
        <w:rPr>
          <w:rFonts w:ascii="Times New Roman" w:hAnsi="Times New Roman" w:cs="Times New Roman"/>
          <w:sz w:val="28"/>
          <w:szCs w:val="28"/>
        </w:rPr>
        <w:t xml:space="preserve">осуществляет иные права и исполняет иные обязанности, предусмотренные законодательством Российской Федерации, Положением об Управлении Федерального казначейства по Ханты-Мансийскому автономному округу - Югре, утвержденным приказом Федерального казначейства от 27 декабря 2013 г. № 316, приказами Федерального казначейства и иными нормативными </w:t>
      </w:r>
      <w:r w:rsidRPr="00D14C4A">
        <w:rPr>
          <w:rFonts w:ascii="Times New Roman" w:hAnsi="Times New Roman" w:cs="Times New Roman"/>
          <w:sz w:val="28"/>
          <w:szCs w:val="28"/>
        </w:rPr>
        <w:lastRenderedPageBreak/>
        <w:t>правовыми актами Российской Федерации, предусматривающими осуществление прав и исполнение обязанностей по замещаемой должности гражданской службы.</w:t>
      </w:r>
      <w:proofErr w:type="gramEnd"/>
    </w:p>
    <w:p w:rsidR="0055474B" w:rsidRPr="00E92D2D" w:rsidRDefault="0055474B" w:rsidP="005547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sz w:val="28"/>
          <w:szCs w:val="28"/>
          <w:lang w:eastAsia="ru-RU"/>
        </w:rPr>
        <w:t>К</w:t>
      </w:r>
      <w:r w:rsidRPr="00E92D2D">
        <w:rPr>
          <w:rFonts w:ascii="Times New Roman" w:eastAsia="Times New Roman" w:hAnsi="Times New Roman" w:cs="Times New Roman"/>
          <w:sz w:val="28"/>
          <w:szCs w:val="28"/>
          <w:lang w:eastAsia="ru-RU"/>
        </w:rPr>
        <w:t>азначей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5474B" w:rsidRPr="003078D1" w:rsidRDefault="0055474B" w:rsidP="005547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55474B" w:rsidRPr="00E92D2D" w:rsidRDefault="0055474B" w:rsidP="0055474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IV. Перечень вопросов, по которым казначей</w:t>
      </w:r>
    </w:p>
    <w:p w:rsidR="0055474B" w:rsidRPr="00E92D2D" w:rsidRDefault="0055474B" w:rsidP="005547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вправе или обязан самостоятельно принимать управленческие</w:t>
      </w:r>
    </w:p>
    <w:p w:rsidR="0055474B" w:rsidRPr="00E92D2D" w:rsidRDefault="0055474B" w:rsidP="005547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и иные решения</w:t>
      </w:r>
    </w:p>
    <w:p w:rsidR="0055474B" w:rsidRPr="00E92D2D" w:rsidRDefault="0055474B" w:rsidP="0055474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5474B" w:rsidRPr="00465C9B" w:rsidRDefault="0055474B" w:rsidP="0055474B">
      <w:pPr>
        <w:spacing w:after="0" w:line="240" w:lineRule="auto"/>
        <w:ind w:firstLine="709"/>
        <w:jc w:val="both"/>
        <w:rPr>
          <w:rFonts w:ascii="Times New Roman" w:eastAsia="Times New Roman" w:hAnsi="Times New Roman" w:cs="Times New Roman"/>
          <w:snapToGrid w:val="0"/>
          <w:sz w:val="28"/>
          <w:szCs w:val="28"/>
          <w:lang w:eastAsia="ru-RU"/>
        </w:rPr>
      </w:pPr>
      <w:r w:rsidRPr="00E92D2D">
        <w:rPr>
          <w:rFonts w:ascii="Times New Roman" w:eastAsia="Times New Roman" w:hAnsi="Times New Roman" w:cs="Times New Roman"/>
          <w:snapToGrid w:val="0"/>
          <w:sz w:val="28"/>
          <w:szCs w:val="28"/>
          <w:lang w:eastAsia="ru-RU"/>
        </w:rPr>
        <w:t>12. При исполнении служебных обязанностей казначей вправе или обязан самостоятельно принимать решения по вопросам: подготовк</w:t>
      </w:r>
      <w:r>
        <w:rPr>
          <w:rFonts w:ascii="Times New Roman" w:eastAsia="Times New Roman" w:hAnsi="Times New Roman" w:cs="Times New Roman"/>
          <w:snapToGrid w:val="0"/>
          <w:sz w:val="28"/>
          <w:szCs w:val="28"/>
          <w:lang w:eastAsia="ru-RU"/>
        </w:rPr>
        <w:t>и</w:t>
      </w:r>
      <w:r w:rsidRPr="00E92D2D">
        <w:rPr>
          <w:rFonts w:ascii="Times New Roman" w:eastAsia="Times New Roman" w:hAnsi="Times New Roman" w:cs="Times New Roman"/>
          <w:snapToGrid w:val="0"/>
          <w:sz w:val="28"/>
          <w:szCs w:val="28"/>
          <w:lang w:eastAsia="ru-RU"/>
        </w:rPr>
        <w:t xml:space="preserve"> внутриведомственной переписки, писем в адрес </w:t>
      </w:r>
      <w:r w:rsidRPr="00E92D2D">
        <w:rPr>
          <w:rFonts w:ascii="Times New Roman" w:eastAsia="Times New Roman" w:hAnsi="Times New Roman" w:cs="Times New Roman"/>
          <w:snapToGrid w:val="0"/>
          <w:spacing w:val="-1"/>
          <w:sz w:val="28"/>
          <w:szCs w:val="28"/>
          <w:lang w:eastAsia="ru-RU"/>
        </w:rPr>
        <w:t xml:space="preserve">территориальных подразделений федеральных органов исполнительной </w:t>
      </w:r>
      <w:r w:rsidRPr="00E92D2D">
        <w:rPr>
          <w:rFonts w:ascii="Times New Roman" w:eastAsia="Times New Roman" w:hAnsi="Times New Roman" w:cs="Times New Roman"/>
          <w:snapToGrid w:val="0"/>
          <w:spacing w:val="-2"/>
          <w:sz w:val="28"/>
          <w:szCs w:val="28"/>
          <w:lang w:eastAsia="ru-RU"/>
        </w:rPr>
        <w:t xml:space="preserve">власти Российской Федерации, органов исполнительной власти субъекта </w:t>
      </w:r>
      <w:r w:rsidRPr="00E92D2D">
        <w:rPr>
          <w:rFonts w:ascii="Times New Roman" w:eastAsia="Times New Roman" w:hAnsi="Times New Roman" w:cs="Times New Roman"/>
          <w:snapToGrid w:val="0"/>
          <w:sz w:val="28"/>
          <w:szCs w:val="28"/>
          <w:lang w:eastAsia="ru-RU"/>
        </w:rPr>
        <w:t>Российской Федерации, органов местного самоуправления, граждан и организаций.</w:t>
      </w:r>
      <w:r w:rsidRPr="00465C9B">
        <w:rPr>
          <w:rFonts w:ascii="Arial Unicode MS" w:eastAsia="Arial Unicode MS" w:hAnsi="Arial Unicode MS" w:cs="Arial Unicode MS"/>
          <w:color w:val="000000"/>
          <w:sz w:val="24"/>
          <w:szCs w:val="24"/>
          <w:lang w:eastAsia="ru-RU" w:bidi="ru-RU"/>
        </w:rPr>
        <w:t xml:space="preserve"> </w:t>
      </w:r>
    </w:p>
    <w:p w:rsidR="0055474B" w:rsidRDefault="0055474B" w:rsidP="005547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55474B" w:rsidRPr="00E92D2D" w:rsidRDefault="0055474B" w:rsidP="0055474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V. Перечень вопросов, по которым казначей</w:t>
      </w:r>
    </w:p>
    <w:p w:rsidR="0055474B" w:rsidRPr="00E92D2D" w:rsidRDefault="0055474B" w:rsidP="005547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вправе или </w:t>
      </w:r>
      <w:proofErr w:type="gramStart"/>
      <w:r w:rsidRPr="00E92D2D">
        <w:rPr>
          <w:rFonts w:ascii="Times New Roman" w:eastAsia="Times New Roman" w:hAnsi="Times New Roman" w:cs="Times New Roman"/>
          <w:sz w:val="28"/>
          <w:szCs w:val="28"/>
          <w:lang w:eastAsia="ru-RU"/>
        </w:rPr>
        <w:t>обязан</w:t>
      </w:r>
      <w:proofErr w:type="gramEnd"/>
      <w:r w:rsidRPr="00E92D2D">
        <w:rPr>
          <w:rFonts w:ascii="Times New Roman" w:eastAsia="Times New Roman" w:hAnsi="Times New Roman" w:cs="Times New Roman"/>
          <w:sz w:val="28"/>
          <w:szCs w:val="28"/>
          <w:lang w:eastAsia="ru-RU"/>
        </w:rPr>
        <w:t xml:space="preserve"> участвовать при подготовке проектов</w:t>
      </w:r>
    </w:p>
    <w:p w:rsidR="0055474B" w:rsidRPr="00E92D2D" w:rsidRDefault="0055474B" w:rsidP="005547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нормативных правовых актов и (или) проектов</w:t>
      </w:r>
    </w:p>
    <w:p w:rsidR="0055474B" w:rsidRDefault="0055474B" w:rsidP="005547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управленческих и иных решений</w:t>
      </w:r>
    </w:p>
    <w:p w:rsidR="00F44636" w:rsidRPr="00E92D2D" w:rsidRDefault="00F44636" w:rsidP="0055474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5474B"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13. </w:t>
      </w:r>
      <w:r>
        <w:rPr>
          <w:rFonts w:ascii="Times New Roman" w:eastAsia="Times New Roman" w:hAnsi="Times New Roman" w:cs="Times New Roman"/>
          <w:sz w:val="28"/>
          <w:szCs w:val="28"/>
          <w:lang w:eastAsia="ru-RU"/>
        </w:rPr>
        <w:t>К</w:t>
      </w:r>
      <w:r w:rsidRPr="00E92D2D">
        <w:rPr>
          <w:rFonts w:ascii="Times New Roman" w:eastAsia="Times New Roman" w:hAnsi="Times New Roman" w:cs="Times New Roman"/>
          <w:sz w:val="28"/>
          <w:szCs w:val="28"/>
          <w:lang w:eastAsia="ru-RU"/>
        </w:rPr>
        <w:t>азначей в соответствии со своей компетенцией вправе или обязан участвовать при подготовке (обсуждении):</w:t>
      </w:r>
    </w:p>
    <w:p w:rsidR="0055474B" w:rsidRPr="00E92D2D"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13.1. </w:t>
      </w:r>
      <w:r w:rsidRPr="00E92D2D">
        <w:rPr>
          <w:rFonts w:ascii="Times New Roman" w:eastAsia="Times New Roman" w:hAnsi="Times New Roman" w:cs="Times New Roman"/>
          <w:sz w:val="28"/>
          <w:szCs w:val="28"/>
          <w:lang w:eastAsia="ru-RU"/>
        </w:rPr>
        <w:t>документов (на этапе их разработки, обсуждения и согласования), затрагивающих его компетенцию</w:t>
      </w:r>
      <w:r>
        <w:rPr>
          <w:rFonts w:ascii="Times New Roman" w:eastAsia="Times New Roman" w:hAnsi="Times New Roman" w:cs="Times New Roman"/>
          <w:sz w:val="28"/>
          <w:szCs w:val="28"/>
          <w:lang w:eastAsia="ru-RU"/>
        </w:rPr>
        <w:t xml:space="preserve"> в частности и/или компетенцию о</w:t>
      </w:r>
      <w:r w:rsidRPr="00E92D2D">
        <w:rPr>
          <w:rFonts w:ascii="Times New Roman" w:eastAsia="Times New Roman" w:hAnsi="Times New Roman" w:cs="Times New Roman"/>
          <w:sz w:val="28"/>
          <w:szCs w:val="28"/>
          <w:lang w:eastAsia="ru-RU"/>
        </w:rPr>
        <w:t>тдела в целом.</w:t>
      </w:r>
    </w:p>
    <w:p w:rsidR="0055474B" w:rsidRPr="00E92D2D"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5474B" w:rsidRPr="00E92D2D" w:rsidRDefault="0055474B" w:rsidP="0055474B">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VI. Сроки и процедуры подготовки, рассмотрения</w:t>
      </w:r>
    </w:p>
    <w:p w:rsidR="0055474B" w:rsidRPr="00E92D2D" w:rsidRDefault="0055474B" w:rsidP="0055474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проектов управленческих и иных решений, порядок</w:t>
      </w:r>
    </w:p>
    <w:p w:rsidR="0055474B" w:rsidRPr="00E92D2D" w:rsidRDefault="0055474B" w:rsidP="0055474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согласования и принятия данных решений</w:t>
      </w:r>
    </w:p>
    <w:p w:rsidR="0055474B" w:rsidRPr="00E92D2D"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5474B" w:rsidRPr="00E92D2D"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14. В соответствии со своими должностными обязанностями казначей согласовывает, принимает решения (в том числе подготавливает, рассматривает проекты управленческих и иных решений) в сроки, установленные законодательными и иными нормативными правовыми актами Российской Федерации и приказами Федерального казначейства</w:t>
      </w:r>
      <w:r>
        <w:rPr>
          <w:rFonts w:ascii="Times New Roman" w:eastAsia="Times New Roman" w:hAnsi="Times New Roman" w:cs="Times New Roman"/>
          <w:sz w:val="28"/>
          <w:szCs w:val="28"/>
          <w:lang w:eastAsia="ru-RU"/>
        </w:rPr>
        <w:t>.</w:t>
      </w:r>
    </w:p>
    <w:p w:rsidR="0055474B" w:rsidRPr="00E92D2D" w:rsidRDefault="0055474B" w:rsidP="005547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55474B" w:rsidRPr="00E92D2D" w:rsidRDefault="0055474B" w:rsidP="0055474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VII. Порядок служебного взаимодействия</w:t>
      </w:r>
    </w:p>
    <w:p w:rsidR="0055474B" w:rsidRPr="00E92D2D" w:rsidRDefault="0055474B" w:rsidP="0055474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5474B" w:rsidRPr="00E92D2D"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15. </w:t>
      </w:r>
      <w:proofErr w:type="gramStart"/>
      <w:r w:rsidRPr="00E92D2D">
        <w:rPr>
          <w:rFonts w:ascii="Times New Roman" w:eastAsia="Times New Roman" w:hAnsi="Times New Roman" w:cs="Times New Roman"/>
          <w:sz w:val="28"/>
          <w:szCs w:val="28"/>
          <w:lang w:eastAsia="ru-RU"/>
        </w:rPr>
        <w:t xml:space="preserve">Взаимодействие казначея с гражданскими служащими органов Федерального казначейства,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8" w:history="1">
        <w:r w:rsidRPr="00E92D2D">
          <w:rPr>
            <w:rFonts w:ascii="Times New Roman" w:eastAsia="Times New Roman" w:hAnsi="Times New Roman" w:cs="Times New Roman"/>
            <w:sz w:val="28"/>
            <w:szCs w:val="28"/>
            <w:lang w:eastAsia="ru-RU"/>
          </w:rPr>
          <w:t>принципов</w:t>
        </w:r>
      </w:hyperlink>
      <w:r w:rsidRPr="00E92D2D">
        <w:rPr>
          <w:rFonts w:ascii="Times New Roman" w:eastAsia="Times New Roman" w:hAnsi="Times New Roman" w:cs="Times New Roman"/>
          <w:sz w:val="28"/>
          <w:szCs w:val="28"/>
          <w:lang w:eastAsia="ru-RU"/>
        </w:rPr>
        <w:t xml:space="preserve"> служебного поведения государственных служащих, утвержденных Указом Президента Российской Федерации от 12 августа 2002 г. </w:t>
      </w:r>
      <w:r>
        <w:rPr>
          <w:rFonts w:ascii="Times New Roman" w:eastAsia="Times New Roman" w:hAnsi="Times New Roman" w:cs="Times New Roman"/>
          <w:sz w:val="28"/>
          <w:szCs w:val="28"/>
          <w:lang w:eastAsia="ru-RU"/>
        </w:rPr>
        <w:t>№</w:t>
      </w:r>
      <w:r w:rsidRPr="00E92D2D">
        <w:rPr>
          <w:rFonts w:ascii="Times New Roman" w:eastAsia="Times New Roman" w:hAnsi="Times New Roman" w:cs="Times New Roman"/>
          <w:sz w:val="28"/>
          <w:szCs w:val="28"/>
          <w:lang w:eastAsia="ru-RU"/>
        </w:rPr>
        <w:t xml:space="preserve"> 885 «Об утверждении общих принципов служебного поведения </w:t>
      </w:r>
      <w:r w:rsidRPr="00E92D2D">
        <w:rPr>
          <w:rFonts w:ascii="Times New Roman" w:eastAsia="Times New Roman" w:hAnsi="Times New Roman" w:cs="Times New Roman"/>
          <w:sz w:val="28"/>
          <w:szCs w:val="28"/>
          <w:lang w:eastAsia="ru-RU"/>
        </w:rPr>
        <w:lastRenderedPageBreak/>
        <w:t>государственных служащих», и требований к служебному поведению гражданского служащего, установленных</w:t>
      </w:r>
      <w:proofErr w:type="gramEnd"/>
      <w:r w:rsidRPr="00E92D2D">
        <w:rPr>
          <w:rFonts w:ascii="Times New Roman" w:eastAsia="Times New Roman" w:hAnsi="Times New Roman" w:cs="Times New Roman"/>
          <w:sz w:val="28"/>
          <w:szCs w:val="28"/>
          <w:lang w:eastAsia="ru-RU"/>
        </w:rPr>
        <w:t xml:space="preserve"> </w:t>
      </w:r>
      <w:hyperlink r:id="rId29" w:history="1">
        <w:r w:rsidRPr="00E92D2D">
          <w:rPr>
            <w:rFonts w:ascii="Times New Roman" w:eastAsia="Times New Roman" w:hAnsi="Times New Roman" w:cs="Times New Roman"/>
            <w:sz w:val="28"/>
            <w:szCs w:val="28"/>
            <w:lang w:eastAsia="ru-RU"/>
          </w:rPr>
          <w:t>статьей 18</w:t>
        </w:r>
      </w:hyperlink>
      <w:r w:rsidRPr="00E92D2D">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w:t>
      </w:r>
      <w:r w:rsidRPr="00E92D2D">
        <w:rPr>
          <w:rFonts w:ascii="Times New Roman" w:eastAsia="Times New Roman" w:hAnsi="Times New Roman" w:cs="Times New Roman"/>
          <w:sz w:val="28"/>
          <w:szCs w:val="28"/>
          <w:lang w:eastAsia="ru-RU"/>
        </w:rPr>
        <w:t xml:space="preserve"> 79-ФЗ, а также в соответствии с иными нормативными правовыми актами Российской Федерации и приказами Федерального казначейства.</w:t>
      </w:r>
    </w:p>
    <w:p w:rsidR="0055474B" w:rsidRPr="00E92D2D"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5474B" w:rsidRPr="00E92D2D" w:rsidRDefault="0055474B" w:rsidP="0055474B">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VIII. Показатели эффективности и результативности</w:t>
      </w:r>
    </w:p>
    <w:p w:rsidR="0055474B" w:rsidRDefault="0055474B" w:rsidP="0055474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профессиональной служебной деятельности</w:t>
      </w:r>
    </w:p>
    <w:p w:rsidR="00F44636" w:rsidRPr="00E92D2D" w:rsidRDefault="00F44636" w:rsidP="0055474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55474B" w:rsidRDefault="0055474B" w:rsidP="00554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16. Эффективность и результативность профессиональной служебной деятельности казначея оценивается по следующим показателям:</w:t>
      </w:r>
    </w:p>
    <w:p w:rsidR="0055474B" w:rsidRPr="00107EF0" w:rsidRDefault="0055474B" w:rsidP="0055474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107EF0">
        <w:rPr>
          <w:rFonts w:ascii="Times New Roman" w:hAnsi="Times New Roman" w:cs="Times New Roman"/>
          <w:sz w:val="28"/>
          <w:szCs w:val="28"/>
        </w:rPr>
        <w:t>.1. своевременное и качественное выполнение особо важных и сложных заданий и поручений соответствующего руководства;</w:t>
      </w:r>
    </w:p>
    <w:p w:rsidR="0055474B" w:rsidRPr="00107EF0" w:rsidRDefault="0055474B" w:rsidP="0055474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107EF0">
        <w:rPr>
          <w:rFonts w:ascii="Times New Roman" w:hAnsi="Times New Roman" w:cs="Times New Roman"/>
          <w:sz w:val="28"/>
          <w:szCs w:val="28"/>
        </w:rPr>
        <w:t>.2. отсутствие нарушений законодательных и иных нормативных правовых актов Российской Федерации, приказов Федерального казначейства, Управления;</w:t>
      </w:r>
    </w:p>
    <w:p w:rsidR="0055474B" w:rsidRPr="00107EF0" w:rsidRDefault="0055474B" w:rsidP="0055474B">
      <w:pPr>
        <w:widowControl w:val="0"/>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.3. о</w:t>
      </w:r>
      <w:r w:rsidRPr="00107EF0">
        <w:rPr>
          <w:rFonts w:ascii="Times New Roman" w:hAnsi="Times New Roman" w:cs="Times New Roman"/>
          <w:color w:val="000000"/>
          <w:sz w:val="28"/>
          <w:szCs w:val="28"/>
        </w:rPr>
        <w:t>тсутствие нарушений при с</w:t>
      </w:r>
      <w:r w:rsidRPr="00107EF0">
        <w:rPr>
          <w:rFonts w:ascii="Times New Roman" w:hAnsi="Times New Roman" w:cs="Times New Roman"/>
          <w:sz w:val="28"/>
          <w:szCs w:val="28"/>
        </w:rPr>
        <w:t xml:space="preserve">облюдении порядка ведения лицевых счетов участников бюджетного процесса, </w:t>
      </w:r>
      <w:proofErr w:type="spellStart"/>
      <w:r w:rsidRPr="00107EF0">
        <w:rPr>
          <w:rFonts w:ascii="Times New Roman" w:hAnsi="Times New Roman" w:cs="Times New Roman"/>
          <w:sz w:val="28"/>
          <w:szCs w:val="28"/>
        </w:rPr>
        <w:t>неучастников</w:t>
      </w:r>
      <w:proofErr w:type="spellEnd"/>
      <w:r w:rsidRPr="00107EF0">
        <w:rPr>
          <w:rFonts w:ascii="Times New Roman" w:hAnsi="Times New Roman" w:cs="Times New Roman"/>
          <w:sz w:val="28"/>
          <w:szCs w:val="28"/>
        </w:rPr>
        <w:t xml:space="preserve"> бюджетного процесса, ведения лицевых счетов территориальных органов </w:t>
      </w:r>
      <w:r w:rsidRPr="00107EF0">
        <w:rPr>
          <w:rFonts w:ascii="Times New Roman" w:hAnsi="Times New Roman" w:cs="Times New Roman"/>
          <w:spacing w:val="-1"/>
          <w:sz w:val="28"/>
          <w:szCs w:val="28"/>
        </w:rPr>
        <w:t xml:space="preserve">государственных внебюджетных фондов, </w:t>
      </w:r>
      <w:r w:rsidRPr="00107EF0">
        <w:rPr>
          <w:rFonts w:ascii="Times New Roman" w:hAnsi="Times New Roman" w:cs="Times New Roman"/>
          <w:sz w:val="28"/>
          <w:szCs w:val="28"/>
        </w:rPr>
        <w:t xml:space="preserve">лицевых счетов, открываемых распорядителям и получателям  средств бюджета Союзного государства; </w:t>
      </w:r>
    </w:p>
    <w:p w:rsidR="0055474B" w:rsidRPr="00107EF0"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.4. о</w:t>
      </w:r>
      <w:r w:rsidRPr="00107EF0">
        <w:rPr>
          <w:rFonts w:ascii="Times New Roman" w:hAnsi="Times New Roman" w:cs="Times New Roman"/>
          <w:color w:val="000000"/>
          <w:sz w:val="28"/>
          <w:szCs w:val="28"/>
        </w:rPr>
        <w:t>тсутствие нарушений при с</w:t>
      </w:r>
      <w:r w:rsidRPr="00107EF0">
        <w:rPr>
          <w:rFonts w:ascii="Times New Roman" w:hAnsi="Times New Roman" w:cs="Times New Roman"/>
          <w:sz w:val="28"/>
          <w:szCs w:val="28"/>
        </w:rPr>
        <w:t>облюдении сроков проведения  операций по лицевым счетам клиентов;</w:t>
      </w:r>
    </w:p>
    <w:p w:rsidR="0055474B" w:rsidRPr="00107EF0"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.5. о</w:t>
      </w:r>
      <w:r w:rsidRPr="00107EF0">
        <w:rPr>
          <w:rFonts w:ascii="Times New Roman" w:hAnsi="Times New Roman" w:cs="Times New Roman"/>
          <w:color w:val="000000"/>
          <w:sz w:val="28"/>
          <w:szCs w:val="28"/>
        </w:rPr>
        <w:t>тсутствие</w:t>
      </w:r>
      <w:r w:rsidRPr="00107EF0">
        <w:rPr>
          <w:rFonts w:ascii="Times New Roman" w:hAnsi="Times New Roman" w:cs="Times New Roman"/>
          <w:sz w:val="28"/>
          <w:szCs w:val="28"/>
        </w:rPr>
        <w:t xml:space="preserve"> </w:t>
      </w:r>
      <w:proofErr w:type="gramStart"/>
      <w:r w:rsidRPr="00107EF0">
        <w:rPr>
          <w:rFonts w:ascii="Times New Roman" w:hAnsi="Times New Roman" w:cs="Times New Roman"/>
          <w:sz w:val="28"/>
          <w:szCs w:val="28"/>
        </w:rPr>
        <w:t>фактов нарушений санкционирования нецелевого использования средств федерального бюджета</w:t>
      </w:r>
      <w:proofErr w:type="gramEnd"/>
      <w:r w:rsidRPr="00107EF0">
        <w:rPr>
          <w:rFonts w:ascii="Times New Roman" w:hAnsi="Times New Roman" w:cs="Times New Roman"/>
          <w:sz w:val="28"/>
          <w:szCs w:val="28"/>
        </w:rPr>
        <w:t>;</w:t>
      </w:r>
    </w:p>
    <w:p w:rsidR="0055474B"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.6. о</w:t>
      </w:r>
      <w:r w:rsidRPr="00107EF0">
        <w:rPr>
          <w:rFonts w:ascii="Times New Roman" w:hAnsi="Times New Roman" w:cs="Times New Roman"/>
          <w:color w:val="000000"/>
          <w:sz w:val="28"/>
          <w:szCs w:val="28"/>
        </w:rPr>
        <w:t>тсутствие</w:t>
      </w:r>
      <w:r w:rsidRPr="00107EF0">
        <w:rPr>
          <w:rFonts w:ascii="Times New Roman" w:hAnsi="Times New Roman" w:cs="Times New Roman"/>
          <w:sz w:val="28"/>
          <w:szCs w:val="28"/>
        </w:rPr>
        <w:t xml:space="preserve"> нарушений неправомерного санкционирования кассовых операций;   </w:t>
      </w:r>
    </w:p>
    <w:p w:rsidR="0055474B" w:rsidRPr="00107EF0"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.7. о</w:t>
      </w:r>
      <w:r w:rsidRPr="00107EF0">
        <w:rPr>
          <w:rFonts w:ascii="Times New Roman" w:hAnsi="Times New Roman" w:cs="Times New Roman"/>
          <w:color w:val="000000"/>
          <w:sz w:val="28"/>
          <w:szCs w:val="28"/>
        </w:rPr>
        <w:t>тсутствие</w:t>
      </w:r>
      <w:r w:rsidRPr="00107EF0">
        <w:rPr>
          <w:rFonts w:ascii="Times New Roman" w:hAnsi="Times New Roman" w:cs="Times New Roman"/>
          <w:sz w:val="28"/>
          <w:szCs w:val="28"/>
        </w:rPr>
        <w:t xml:space="preserve"> нарушений неправомерного и несвоевременного возврата клиентам документов без исполнения, несоблюдения порядка оформления возврата указанных документов;    </w:t>
      </w:r>
    </w:p>
    <w:p w:rsidR="0055474B" w:rsidRPr="00107EF0"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.8. о</w:t>
      </w:r>
      <w:r w:rsidRPr="00107EF0">
        <w:rPr>
          <w:rFonts w:ascii="Times New Roman" w:hAnsi="Times New Roman" w:cs="Times New Roman"/>
          <w:color w:val="000000"/>
          <w:sz w:val="28"/>
          <w:szCs w:val="28"/>
        </w:rPr>
        <w:t>тсутствие нарушений при с</w:t>
      </w:r>
      <w:r w:rsidRPr="00107EF0">
        <w:rPr>
          <w:rFonts w:ascii="Times New Roman" w:hAnsi="Times New Roman" w:cs="Times New Roman"/>
          <w:sz w:val="28"/>
          <w:szCs w:val="28"/>
        </w:rPr>
        <w:t xml:space="preserve">облюдении порядка учета </w:t>
      </w:r>
      <w:r w:rsidRPr="00107EF0">
        <w:rPr>
          <w:rFonts w:ascii="Times New Roman" w:hAnsi="Times New Roman" w:cs="Times New Roman"/>
          <w:color w:val="000000"/>
          <w:sz w:val="28"/>
          <w:szCs w:val="28"/>
        </w:rPr>
        <w:t xml:space="preserve">бюджетных и денежных обязательств получателей средств </w:t>
      </w:r>
      <w:r w:rsidRPr="00107EF0">
        <w:rPr>
          <w:rFonts w:ascii="Times New Roman" w:hAnsi="Times New Roman" w:cs="Times New Roman"/>
          <w:color w:val="000000"/>
          <w:spacing w:val="1"/>
          <w:sz w:val="28"/>
          <w:szCs w:val="28"/>
        </w:rPr>
        <w:t xml:space="preserve">федерального бюджета, подлежащих исполнению за счет средств федерального </w:t>
      </w:r>
      <w:r w:rsidRPr="00107EF0">
        <w:rPr>
          <w:rFonts w:ascii="Times New Roman" w:hAnsi="Times New Roman" w:cs="Times New Roman"/>
          <w:color w:val="000000"/>
          <w:sz w:val="28"/>
          <w:szCs w:val="28"/>
        </w:rPr>
        <w:t>бюджета, дополнительного бюджетного финансирования</w:t>
      </w:r>
      <w:r w:rsidRPr="00107EF0">
        <w:rPr>
          <w:rFonts w:ascii="Times New Roman" w:hAnsi="Times New Roman" w:cs="Times New Roman"/>
          <w:sz w:val="28"/>
          <w:szCs w:val="28"/>
        </w:rPr>
        <w:t xml:space="preserve">; </w:t>
      </w:r>
    </w:p>
    <w:p w:rsidR="0055474B" w:rsidRDefault="0055474B" w:rsidP="0055474B">
      <w:pPr>
        <w:spacing w:after="0" w:line="240" w:lineRule="auto"/>
        <w:ind w:firstLine="709"/>
        <w:jc w:val="both"/>
        <w:rPr>
          <w:rFonts w:ascii="Times New Roman" w:hAnsi="Times New Roman" w:cs="Times New Roman"/>
          <w:sz w:val="28"/>
          <w:szCs w:val="28"/>
        </w:rPr>
      </w:pPr>
      <w:proofErr w:type="gramStart"/>
      <w:r w:rsidRPr="00FE240C">
        <w:rPr>
          <w:rFonts w:ascii="Times New Roman" w:hAnsi="Times New Roman" w:cs="Times New Roman"/>
          <w:sz w:val="28"/>
          <w:szCs w:val="28"/>
        </w:rPr>
        <w:t>16.9. о</w:t>
      </w:r>
      <w:r w:rsidRPr="00FE240C">
        <w:rPr>
          <w:rFonts w:ascii="Times New Roman" w:hAnsi="Times New Roman" w:cs="Times New Roman"/>
          <w:color w:val="000000"/>
          <w:sz w:val="28"/>
          <w:szCs w:val="28"/>
        </w:rPr>
        <w:t>тсутствие нарушений при с</w:t>
      </w:r>
      <w:r w:rsidRPr="00FE240C">
        <w:rPr>
          <w:rFonts w:ascii="Times New Roman" w:hAnsi="Times New Roman" w:cs="Times New Roman"/>
          <w:sz w:val="28"/>
          <w:szCs w:val="28"/>
        </w:rPr>
        <w:t xml:space="preserve">облюдении организации исполнения судебных </w:t>
      </w:r>
      <w:r w:rsidRPr="00FE240C">
        <w:rPr>
          <w:rFonts w:ascii="Times New Roman" w:hAnsi="Times New Roman" w:cs="Times New Roman"/>
          <w:spacing w:val="-1"/>
          <w:sz w:val="28"/>
          <w:szCs w:val="28"/>
        </w:rPr>
        <w:t>актов</w:t>
      </w:r>
      <w:r w:rsidRPr="00FE240C">
        <w:rPr>
          <w:rFonts w:ascii="Times New Roman" w:hAnsi="Times New Roman" w:cs="Times New Roman"/>
          <w:spacing w:val="1"/>
          <w:sz w:val="28"/>
          <w:szCs w:val="28"/>
        </w:rPr>
        <w:t xml:space="preserve">, предусматривающих обращение взыскания на средства бюджетов бюджетной системы Российской Федерации по денежным обязательствам казенных учреждений, на средства бюджетных (автономных) учреждений, исполнения решений налогового органа </w:t>
      </w:r>
      <w:r w:rsidRPr="00FE240C">
        <w:rPr>
          <w:rFonts w:ascii="Times New Roman" w:hAnsi="Times New Roman" w:cs="Times New Roman"/>
          <w:spacing w:val="4"/>
          <w:sz w:val="28"/>
          <w:szCs w:val="28"/>
        </w:rPr>
        <w:t>о взыскании налога, сбора, страхового взноса, пеней и штрафов</w:t>
      </w:r>
      <w:r w:rsidRPr="00FE240C">
        <w:rPr>
          <w:rFonts w:ascii="Times New Roman" w:hAnsi="Times New Roman" w:cs="Times New Roman"/>
          <w:sz w:val="28"/>
          <w:szCs w:val="28"/>
        </w:rPr>
        <w:t>, предусматривающих обращение взыскания на средства бюджетов бюджетной системы Российской Федерации, на средства бюджетных (автономных) учреждений;</w:t>
      </w:r>
      <w:proofErr w:type="gramEnd"/>
    </w:p>
    <w:p w:rsidR="0055474B" w:rsidRPr="00107EF0" w:rsidRDefault="0055474B" w:rsidP="0055474B">
      <w:pPr>
        <w:spacing w:after="0"/>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.10. о</w:t>
      </w:r>
      <w:r w:rsidRPr="00107EF0">
        <w:rPr>
          <w:rFonts w:ascii="Times New Roman" w:hAnsi="Times New Roman" w:cs="Times New Roman"/>
          <w:color w:val="000000"/>
          <w:sz w:val="28"/>
          <w:szCs w:val="28"/>
        </w:rPr>
        <w:t>тсутствие нарушений при с</w:t>
      </w:r>
      <w:r w:rsidRPr="00107EF0">
        <w:rPr>
          <w:rFonts w:ascii="Times New Roman" w:hAnsi="Times New Roman" w:cs="Times New Roman"/>
          <w:sz w:val="28"/>
          <w:szCs w:val="28"/>
        </w:rPr>
        <w:t>облюдении сроков передачи финансовому органу субъекта Российской Федерации (местных бюджетов) информации в соответствии с утвержденным порядком;</w:t>
      </w:r>
    </w:p>
    <w:p w:rsidR="0055474B" w:rsidRPr="00107EF0"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lastRenderedPageBreak/>
        <w:t>1</w:t>
      </w:r>
      <w:r>
        <w:rPr>
          <w:rFonts w:ascii="Times New Roman" w:hAnsi="Times New Roman" w:cs="Times New Roman"/>
          <w:sz w:val="28"/>
          <w:szCs w:val="28"/>
        </w:rPr>
        <w:t>6</w:t>
      </w:r>
      <w:r w:rsidRPr="00107EF0">
        <w:rPr>
          <w:rFonts w:ascii="Times New Roman" w:hAnsi="Times New Roman" w:cs="Times New Roman"/>
          <w:sz w:val="28"/>
          <w:szCs w:val="28"/>
        </w:rPr>
        <w:t>.11. о</w:t>
      </w:r>
      <w:r w:rsidRPr="00107EF0">
        <w:rPr>
          <w:rFonts w:ascii="Times New Roman" w:hAnsi="Times New Roman" w:cs="Times New Roman"/>
          <w:color w:val="000000"/>
          <w:sz w:val="28"/>
          <w:szCs w:val="28"/>
        </w:rPr>
        <w:t>тсутствие нарушений при с</w:t>
      </w:r>
      <w:r w:rsidRPr="00107EF0">
        <w:rPr>
          <w:rFonts w:ascii="Times New Roman" w:hAnsi="Times New Roman" w:cs="Times New Roman"/>
          <w:sz w:val="28"/>
          <w:szCs w:val="28"/>
        </w:rPr>
        <w:t xml:space="preserve">облюдении порядка и сроков проведения и учета операций по кассовым выплатам из бюджета субъекта Российской Федерации (местных бюджетов), кассовым операциям со средствами бюджетных, автономных учреждений, со средствами иных </w:t>
      </w:r>
      <w:proofErr w:type="spellStart"/>
      <w:r w:rsidRPr="00107EF0">
        <w:rPr>
          <w:rFonts w:ascii="Times New Roman" w:hAnsi="Times New Roman" w:cs="Times New Roman"/>
          <w:sz w:val="28"/>
          <w:szCs w:val="28"/>
        </w:rPr>
        <w:t>неучастников</w:t>
      </w:r>
      <w:proofErr w:type="spellEnd"/>
      <w:r w:rsidRPr="00107EF0">
        <w:rPr>
          <w:rFonts w:ascii="Times New Roman" w:hAnsi="Times New Roman" w:cs="Times New Roman"/>
          <w:sz w:val="28"/>
          <w:szCs w:val="28"/>
        </w:rPr>
        <w:t xml:space="preserve"> бюджетного процесса;</w:t>
      </w:r>
    </w:p>
    <w:p w:rsidR="0055474B" w:rsidRPr="00107EF0" w:rsidRDefault="0055474B" w:rsidP="0055474B">
      <w:pPr>
        <w:spacing w:after="0" w:line="240" w:lineRule="auto"/>
        <w:ind w:right="-1"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.12. соблюдение сроков направления ответов гражданам и организациям;</w:t>
      </w:r>
    </w:p>
    <w:p w:rsidR="0055474B" w:rsidRPr="00107EF0"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.13. соблюдение организации и проведения рабочих процессов в соответствии с технологическими регламентами;</w:t>
      </w:r>
    </w:p>
    <w:p w:rsidR="0055474B" w:rsidRPr="00107EF0"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 xml:space="preserve">.14. обеспечение достоверности первичных данных для предоставления отчетности по ключевым показателям </w:t>
      </w:r>
      <w:proofErr w:type="gramStart"/>
      <w:r w:rsidRPr="00107EF0">
        <w:rPr>
          <w:rFonts w:ascii="Times New Roman" w:hAnsi="Times New Roman" w:cs="Times New Roman"/>
          <w:sz w:val="28"/>
          <w:szCs w:val="28"/>
        </w:rPr>
        <w:t>эффективности исполнения бюджетов бюджетной системы Российской Федерации</w:t>
      </w:r>
      <w:proofErr w:type="gramEnd"/>
      <w:r w:rsidRPr="00107EF0">
        <w:rPr>
          <w:rFonts w:ascii="Times New Roman" w:hAnsi="Times New Roman" w:cs="Times New Roman"/>
          <w:sz w:val="28"/>
          <w:szCs w:val="28"/>
        </w:rPr>
        <w:t>;</w:t>
      </w:r>
    </w:p>
    <w:p w:rsidR="0055474B" w:rsidRPr="00107EF0"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 xml:space="preserve">.15. отсутствие нарушений по соблюдению ведения делопроизводства, порядка работы по комплектованию, хранению, учету и использованию документов образовавшихся в ходе деятельности </w:t>
      </w:r>
      <w:r>
        <w:rPr>
          <w:rFonts w:ascii="Times New Roman" w:hAnsi="Times New Roman" w:cs="Times New Roman"/>
          <w:sz w:val="28"/>
          <w:szCs w:val="28"/>
        </w:rPr>
        <w:t>о</w:t>
      </w:r>
      <w:r w:rsidRPr="00107EF0">
        <w:rPr>
          <w:rFonts w:ascii="Times New Roman" w:hAnsi="Times New Roman" w:cs="Times New Roman"/>
          <w:sz w:val="28"/>
          <w:szCs w:val="28"/>
        </w:rPr>
        <w:t>тдела;</w:t>
      </w:r>
    </w:p>
    <w:p w:rsidR="0055474B" w:rsidRPr="00107EF0" w:rsidRDefault="0055474B" w:rsidP="0055474B">
      <w:pPr>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.16. отсутствие обоснованных замечаний от органов государственной власти, организаций и граждан, клиентов;</w:t>
      </w:r>
    </w:p>
    <w:p w:rsidR="0055474B" w:rsidRDefault="0055474B" w:rsidP="0055474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16.17. соблюдение правил служебного поведения и (или) Служебного</w:t>
      </w:r>
      <w:r>
        <w:rPr>
          <w:rFonts w:ascii="Times New Roman" w:hAnsi="Times New Roman" w:cs="Times New Roman"/>
          <w:color w:val="000000"/>
          <w:sz w:val="28"/>
          <w:szCs w:val="28"/>
        </w:rPr>
        <w:t xml:space="preserve"> распорядка Управления;</w:t>
      </w:r>
    </w:p>
    <w:p w:rsidR="00CE2E34" w:rsidRDefault="0055474B" w:rsidP="00F44636">
      <w:pPr>
        <w:widowControl w:val="0"/>
        <w:spacing w:after="0" w:line="240" w:lineRule="auto"/>
        <w:ind w:firstLine="709"/>
        <w:jc w:val="both"/>
        <w:rPr>
          <w:rFonts w:ascii="Times New Roman" w:hAnsi="Times New Roman" w:cs="Times New Roman"/>
          <w:sz w:val="28"/>
          <w:szCs w:val="28"/>
        </w:rPr>
      </w:pPr>
      <w:r w:rsidRPr="00107EF0">
        <w:rPr>
          <w:rFonts w:ascii="Times New Roman" w:hAnsi="Times New Roman" w:cs="Times New Roman"/>
          <w:sz w:val="28"/>
          <w:szCs w:val="28"/>
        </w:rPr>
        <w:t>1</w:t>
      </w:r>
      <w:r>
        <w:rPr>
          <w:rFonts w:ascii="Times New Roman" w:hAnsi="Times New Roman" w:cs="Times New Roman"/>
          <w:sz w:val="28"/>
          <w:szCs w:val="28"/>
        </w:rPr>
        <w:t>6</w:t>
      </w:r>
      <w:r w:rsidRPr="00107EF0">
        <w:rPr>
          <w:rFonts w:ascii="Times New Roman" w:hAnsi="Times New Roman" w:cs="Times New Roman"/>
          <w:sz w:val="28"/>
          <w:szCs w:val="28"/>
        </w:rPr>
        <w:t>.18. исполнение иных обязанност</w:t>
      </w:r>
      <w:r>
        <w:rPr>
          <w:rFonts w:ascii="Times New Roman" w:hAnsi="Times New Roman" w:cs="Times New Roman"/>
          <w:sz w:val="28"/>
          <w:szCs w:val="28"/>
        </w:rPr>
        <w:t>ей в соответствии с должностным регламентом.</w:t>
      </w: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p w:rsidR="00CE2E34" w:rsidRDefault="00CE2E34" w:rsidP="0055474B">
      <w:pPr>
        <w:shd w:val="clear" w:color="auto" w:fill="FFFFFF"/>
        <w:tabs>
          <w:tab w:val="left" w:pos="1459"/>
        </w:tabs>
        <w:spacing w:after="0" w:line="240" w:lineRule="auto"/>
        <w:jc w:val="center"/>
        <w:rPr>
          <w:rFonts w:ascii="Times New Roman" w:hAnsi="Times New Roman" w:cs="Times New Roman"/>
          <w:sz w:val="28"/>
          <w:szCs w:val="28"/>
        </w:rPr>
      </w:pPr>
    </w:p>
    <w:sectPr w:rsidR="00CE2E34" w:rsidSect="00596235">
      <w:headerReference w:type="even" r:id="rId30"/>
      <w:headerReference w:type="default" r:id="rId31"/>
      <w:footerReference w:type="even" r:id="rId32"/>
      <w:footerReference w:type="default" r:id="rId33"/>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235" w:rsidRDefault="00596235">
      <w:pPr>
        <w:spacing w:after="0" w:line="240" w:lineRule="auto"/>
      </w:pPr>
      <w:r>
        <w:separator/>
      </w:r>
    </w:p>
  </w:endnote>
  <w:endnote w:type="continuationSeparator" w:id="0">
    <w:p w:rsidR="00596235" w:rsidRDefault="0059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35" w:rsidRDefault="0059623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96235" w:rsidRDefault="0059623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35" w:rsidRPr="00AA36B1" w:rsidRDefault="00596235">
    <w:pPr>
      <w:pStyle w:val="a5"/>
      <w:framePr w:wrap="around" w:vAnchor="text" w:hAnchor="margin" w:xAlign="right" w:y="1"/>
      <w:rPr>
        <w:rStyle w:val="a7"/>
        <w:rFonts w:ascii="Times New Roman" w:hAnsi="Times New Roman" w:cs="Times New Roman"/>
        <w:sz w:val="28"/>
        <w:szCs w:val="28"/>
      </w:rPr>
    </w:pPr>
  </w:p>
  <w:p w:rsidR="00596235" w:rsidRPr="00D72049" w:rsidRDefault="00596235">
    <w:pPr>
      <w:pStyle w:val="a5"/>
      <w:ind w:right="360"/>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235" w:rsidRDefault="00596235">
      <w:pPr>
        <w:spacing w:after="0" w:line="240" w:lineRule="auto"/>
      </w:pPr>
      <w:r>
        <w:separator/>
      </w:r>
    </w:p>
  </w:footnote>
  <w:footnote w:type="continuationSeparator" w:id="0">
    <w:p w:rsidR="00596235" w:rsidRDefault="00596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35" w:rsidRDefault="00596235" w:rsidP="00502D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96235" w:rsidRDefault="0059623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35" w:rsidRPr="007029DA" w:rsidRDefault="00596235" w:rsidP="00502D70">
    <w:pPr>
      <w:pStyle w:val="a3"/>
      <w:framePr w:wrap="around" w:vAnchor="text" w:hAnchor="margin" w:xAlign="center" w:y="1"/>
      <w:jc w:val="center"/>
      <w:rPr>
        <w:rStyle w:val="a7"/>
        <w:rFonts w:ascii="Times New Roman" w:hAnsi="Times New Roman" w:cs="Times New Roman"/>
        <w:sz w:val="28"/>
        <w:szCs w:val="28"/>
      </w:rPr>
    </w:pPr>
    <w:r w:rsidRPr="007029DA">
      <w:rPr>
        <w:rStyle w:val="a7"/>
        <w:rFonts w:ascii="Times New Roman" w:hAnsi="Times New Roman" w:cs="Times New Roman"/>
        <w:sz w:val="28"/>
        <w:szCs w:val="28"/>
      </w:rPr>
      <w:fldChar w:fldCharType="begin"/>
    </w:r>
    <w:r w:rsidRPr="007029DA">
      <w:rPr>
        <w:rStyle w:val="a7"/>
        <w:rFonts w:ascii="Times New Roman" w:hAnsi="Times New Roman" w:cs="Times New Roman"/>
        <w:sz w:val="28"/>
        <w:szCs w:val="28"/>
      </w:rPr>
      <w:instrText xml:space="preserve">PAGE  </w:instrText>
    </w:r>
    <w:r w:rsidRPr="007029DA">
      <w:rPr>
        <w:rStyle w:val="a7"/>
        <w:rFonts w:ascii="Times New Roman" w:hAnsi="Times New Roman" w:cs="Times New Roman"/>
        <w:sz w:val="28"/>
        <w:szCs w:val="28"/>
      </w:rPr>
      <w:fldChar w:fldCharType="separate"/>
    </w:r>
    <w:r w:rsidR="000429FE">
      <w:rPr>
        <w:rStyle w:val="a7"/>
        <w:rFonts w:ascii="Times New Roman" w:hAnsi="Times New Roman" w:cs="Times New Roman"/>
        <w:noProof/>
        <w:sz w:val="28"/>
        <w:szCs w:val="28"/>
      </w:rPr>
      <w:t>2</w:t>
    </w:r>
    <w:r w:rsidRPr="007029DA">
      <w:rPr>
        <w:rStyle w:val="a7"/>
        <w:rFonts w:ascii="Times New Roman" w:hAnsi="Times New Roman" w:cs="Times New Roman"/>
        <w:sz w:val="28"/>
        <w:szCs w:val="28"/>
      </w:rPr>
      <w:fldChar w:fldCharType="end"/>
    </w:r>
  </w:p>
  <w:p w:rsidR="00596235" w:rsidRPr="00E42734" w:rsidRDefault="00596235" w:rsidP="00502D70">
    <w:pPr>
      <w:pStyle w:val="a3"/>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9B"/>
    <w:rsid w:val="000024A0"/>
    <w:rsid w:val="00006A1C"/>
    <w:rsid w:val="00014B1B"/>
    <w:rsid w:val="000241B2"/>
    <w:rsid w:val="00024B80"/>
    <w:rsid w:val="00032BDF"/>
    <w:rsid w:val="00034787"/>
    <w:rsid w:val="0003539B"/>
    <w:rsid w:val="0004107B"/>
    <w:rsid w:val="000429FE"/>
    <w:rsid w:val="00044A4F"/>
    <w:rsid w:val="000561F4"/>
    <w:rsid w:val="00073203"/>
    <w:rsid w:val="00075D0E"/>
    <w:rsid w:val="00084A17"/>
    <w:rsid w:val="0008625F"/>
    <w:rsid w:val="00094D37"/>
    <w:rsid w:val="000A4D02"/>
    <w:rsid w:val="000C076A"/>
    <w:rsid w:val="000D60C2"/>
    <w:rsid w:val="000D7FF5"/>
    <w:rsid w:val="000E70B0"/>
    <w:rsid w:val="001225CF"/>
    <w:rsid w:val="00126FE1"/>
    <w:rsid w:val="00127215"/>
    <w:rsid w:val="00127C06"/>
    <w:rsid w:val="00132DF6"/>
    <w:rsid w:val="00145552"/>
    <w:rsid w:val="001621AC"/>
    <w:rsid w:val="00166766"/>
    <w:rsid w:val="00170517"/>
    <w:rsid w:val="00182279"/>
    <w:rsid w:val="00195BD8"/>
    <w:rsid w:val="001A2D19"/>
    <w:rsid w:val="001A473A"/>
    <w:rsid w:val="001A7401"/>
    <w:rsid w:val="001B48A1"/>
    <w:rsid w:val="001C16CF"/>
    <w:rsid w:val="001C7820"/>
    <w:rsid w:val="001D2C1F"/>
    <w:rsid w:val="001E1C63"/>
    <w:rsid w:val="001E1D05"/>
    <w:rsid w:val="001E7910"/>
    <w:rsid w:val="0021106E"/>
    <w:rsid w:val="00227117"/>
    <w:rsid w:val="002376A6"/>
    <w:rsid w:val="002460C9"/>
    <w:rsid w:val="002628C9"/>
    <w:rsid w:val="002704C7"/>
    <w:rsid w:val="002716F3"/>
    <w:rsid w:val="00274AC3"/>
    <w:rsid w:val="0029332F"/>
    <w:rsid w:val="00294EDC"/>
    <w:rsid w:val="002A574A"/>
    <w:rsid w:val="002A63BB"/>
    <w:rsid w:val="002B1AEA"/>
    <w:rsid w:val="002C417C"/>
    <w:rsid w:val="002C7DB3"/>
    <w:rsid w:val="002F10F6"/>
    <w:rsid w:val="002F26F1"/>
    <w:rsid w:val="003078D1"/>
    <w:rsid w:val="00307F98"/>
    <w:rsid w:val="003103E3"/>
    <w:rsid w:val="00323611"/>
    <w:rsid w:val="00325AF4"/>
    <w:rsid w:val="0033600F"/>
    <w:rsid w:val="00341C4C"/>
    <w:rsid w:val="00356FE4"/>
    <w:rsid w:val="00366A30"/>
    <w:rsid w:val="00367A2C"/>
    <w:rsid w:val="0039648A"/>
    <w:rsid w:val="003969FF"/>
    <w:rsid w:val="003A10BB"/>
    <w:rsid w:val="003B42A5"/>
    <w:rsid w:val="003B444F"/>
    <w:rsid w:val="003C2D1B"/>
    <w:rsid w:val="003D517D"/>
    <w:rsid w:val="003D6073"/>
    <w:rsid w:val="0041575D"/>
    <w:rsid w:val="00422D88"/>
    <w:rsid w:val="004302DC"/>
    <w:rsid w:val="00431C7D"/>
    <w:rsid w:val="00437EE5"/>
    <w:rsid w:val="004629B1"/>
    <w:rsid w:val="00465C9B"/>
    <w:rsid w:val="00466F01"/>
    <w:rsid w:val="00470BB8"/>
    <w:rsid w:val="00476720"/>
    <w:rsid w:val="00477FCD"/>
    <w:rsid w:val="00495DE1"/>
    <w:rsid w:val="00496417"/>
    <w:rsid w:val="004A29ED"/>
    <w:rsid w:val="004A3B03"/>
    <w:rsid w:val="004B1C06"/>
    <w:rsid w:val="004C6AC5"/>
    <w:rsid w:val="004D38EC"/>
    <w:rsid w:val="004D5E7C"/>
    <w:rsid w:val="004F24C5"/>
    <w:rsid w:val="00500F67"/>
    <w:rsid w:val="00502D70"/>
    <w:rsid w:val="00503A6C"/>
    <w:rsid w:val="0051142E"/>
    <w:rsid w:val="00516D8D"/>
    <w:rsid w:val="005247DA"/>
    <w:rsid w:val="00537362"/>
    <w:rsid w:val="0054260B"/>
    <w:rsid w:val="00545335"/>
    <w:rsid w:val="0055474B"/>
    <w:rsid w:val="00561FF2"/>
    <w:rsid w:val="005755CC"/>
    <w:rsid w:val="00577593"/>
    <w:rsid w:val="00582246"/>
    <w:rsid w:val="005936AC"/>
    <w:rsid w:val="00596235"/>
    <w:rsid w:val="0059640A"/>
    <w:rsid w:val="0059697B"/>
    <w:rsid w:val="005B08C7"/>
    <w:rsid w:val="005B131C"/>
    <w:rsid w:val="005C155B"/>
    <w:rsid w:val="005C1E0A"/>
    <w:rsid w:val="005D216E"/>
    <w:rsid w:val="005D3247"/>
    <w:rsid w:val="005D4FBA"/>
    <w:rsid w:val="005E2BCC"/>
    <w:rsid w:val="005E4786"/>
    <w:rsid w:val="0060288B"/>
    <w:rsid w:val="00610EC0"/>
    <w:rsid w:val="00616B69"/>
    <w:rsid w:val="00616CEF"/>
    <w:rsid w:val="00620068"/>
    <w:rsid w:val="00627FD3"/>
    <w:rsid w:val="00632278"/>
    <w:rsid w:val="00635810"/>
    <w:rsid w:val="006360DB"/>
    <w:rsid w:val="0064604D"/>
    <w:rsid w:val="00660F16"/>
    <w:rsid w:val="0066156C"/>
    <w:rsid w:val="006727B4"/>
    <w:rsid w:val="006738B1"/>
    <w:rsid w:val="00677BD1"/>
    <w:rsid w:val="00696ECB"/>
    <w:rsid w:val="006972A9"/>
    <w:rsid w:val="006A0AAA"/>
    <w:rsid w:val="006A139D"/>
    <w:rsid w:val="006B1130"/>
    <w:rsid w:val="006B1427"/>
    <w:rsid w:val="006B18A9"/>
    <w:rsid w:val="006B274D"/>
    <w:rsid w:val="006B2753"/>
    <w:rsid w:val="006B5673"/>
    <w:rsid w:val="006C167C"/>
    <w:rsid w:val="006C1B73"/>
    <w:rsid w:val="006C60B7"/>
    <w:rsid w:val="006C6409"/>
    <w:rsid w:val="006D1DBB"/>
    <w:rsid w:val="006D1F0C"/>
    <w:rsid w:val="006D486E"/>
    <w:rsid w:val="006E06CB"/>
    <w:rsid w:val="006E3E27"/>
    <w:rsid w:val="006E7788"/>
    <w:rsid w:val="006F2B9E"/>
    <w:rsid w:val="006F5CC9"/>
    <w:rsid w:val="007029DA"/>
    <w:rsid w:val="00705251"/>
    <w:rsid w:val="0070601C"/>
    <w:rsid w:val="00711146"/>
    <w:rsid w:val="00711784"/>
    <w:rsid w:val="00711B54"/>
    <w:rsid w:val="00725C1B"/>
    <w:rsid w:val="00734B99"/>
    <w:rsid w:val="0073792B"/>
    <w:rsid w:val="007426E1"/>
    <w:rsid w:val="00772E28"/>
    <w:rsid w:val="00774B62"/>
    <w:rsid w:val="00775CCC"/>
    <w:rsid w:val="00776C0C"/>
    <w:rsid w:val="00791D4E"/>
    <w:rsid w:val="00792B9A"/>
    <w:rsid w:val="00797E63"/>
    <w:rsid w:val="007A0C74"/>
    <w:rsid w:val="007A197E"/>
    <w:rsid w:val="007A53CE"/>
    <w:rsid w:val="007B6FAC"/>
    <w:rsid w:val="007D41BF"/>
    <w:rsid w:val="007E1B0C"/>
    <w:rsid w:val="007F1078"/>
    <w:rsid w:val="00803E40"/>
    <w:rsid w:val="00810A6C"/>
    <w:rsid w:val="00834C9A"/>
    <w:rsid w:val="00837D44"/>
    <w:rsid w:val="0084076D"/>
    <w:rsid w:val="00842DB9"/>
    <w:rsid w:val="00843402"/>
    <w:rsid w:val="00844FA1"/>
    <w:rsid w:val="0084512B"/>
    <w:rsid w:val="008513BB"/>
    <w:rsid w:val="00854B1C"/>
    <w:rsid w:val="00856C73"/>
    <w:rsid w:val="0086789F"/>
    <w:rsid w:val="00873822"/>
    <w:rsid w:val="00876417"/>
    <w:rsid w:val="0089164A"/>
    <w:rsid w:val="00893118"/>
    <w:rsid w:val="008C0F8E"/>
    <w:rsid w:val="008F00B9"/>
    <w:rsid w:val="008F6AA4"/>
    <w:rsid w:val="008F779B"/>
    <w:rsid w:val="00923C8A"/>
    <w:rsid w:val="00946728"/>
    <w:rsid w:val="009529C1"/>
    <w:rsid w:val="00953B4C"/>
    <w:rsid w:val="00961B09"/>
    <w:rsid w:val="00965FA4"/>
    <w:rsid w:val="00966ED8"/>
    <w:rsid w:val="0097295B"/>
    <w:rsid w:val="00975E3F"/>
    <w:rsid w:val="0097756B"/>
    <w:rsid w:val="00981C72"/>
    <w:rsid w:val="009830C0"/>
    <w:rsid w:val="00992924"/>
    <w:rsid w:val="009A343D"/>
    <w:rsid w:val="009A381E"/>
    <w:rsid w:val="009B26B2"/>
    <w:rsid w:val="009B3479"/>
    <w:rsid w:val="009D0944"/>
    <w:rsid w:val="009D605B"/>
    <w:rsid w:val="009E0A23"/>
    <w:rsid w:val="00A03B5E"/>
    <w:rsid w:val="00A03F77"/>
    <w:rsid w:val="00A049B2"/>
    <w:rsid w:val="00A16D49"/>
    <w:rsid w:val="00A2161F"/>
    <w:rsid w:val="00A21C77"/>
    <w:rsid w:val="00A36966"/>
    <w:rsid w:val="00A45A4E"/>
    <w:rsid w:val="00A47786"/>
    <w:rsid w:val="00A52C13"/>
    <w:rsid w:val="00A60873"/>
    <w:rsid w:val="00A65850"/>
    <w:rsid w:val="00A71E32"/>
    <w:rsid w:val="00A745E0"/>
    <w:rsid w:val="00A84A8A"/>
    <w:rsid w:val="00AA36B1"/>
    <w:rsid w:val="00AB39D1"/>
    <w:rsid w:val="00AB3A3E"/>
    <w:rsid w:val="00AB6076"/>
    <w:rsid w:val="00AB6C0D"/>
    <w:rsid w:val="00AC3C78"/>
    <w:rsid w:val="00AC54D2"/>
    <w:rsid w:val="00AC6270"/>
    <w:rsid w:val="00AE06E5"/>
    <w:rsid w:val="00AF6135"/>
    <w:rsid w:val="00B125F2"/>
    <w:rsid w:val="00B36804"/>
    <w:rsid w:val="00B479C3"/>
    <w:rsid w:val="00B72880"/>
    <w:rsid w:val="00B85956"/>
    <w:rsid w:val="00BB2923"/>
    <w:rsid w:val="00BB3A70"/>
    <w:rsid w:val="00BC4FAD"/>
    <w:rsid w:val="00BC731A"/>
    <w:rsid w:val="00BF68C2"/>
    <w:rsid w:val="00BF7CEC"/>
    <w:rsid w:val="00C049DE"/>
    <w:rsid w:val="00C0639C"/>
    <w:rsid w:val="00C15874"/>
    <w:rsid w:val="00C231DD"/>
    <w:rsid w:val="00C27AC1"/>
    <w:rsid w:val="00C32651"/>
    <w:rsid w:val="00C331D5"/>
    <w:rsid w:val="00C653E0"/>
    <w:rsid w:val="00C803C9"/>
    <w:rsid w:val="00C873F6"/>
    <w:rsid w:val="00CA4876"/>
    <w:rsid w:val="00CB2692"/>
    <w:rsid w:val="00CB464D"/>
    <w:rsid w:val="00CB4D1F"/>
    <w:rsid w:val="00CB6083"/>
    <w:rsid w:val="00CB7BD2"/>
    <w:rsid w:val="00CC7AE5"/>
    <w:rsid w:val="00CE1EC7"/>
    <w:rsid w:val="00CE2E34"/>
    <w:rsid w:val="00CE58D5"/>
    <w:rsid w:val="00CE64EC"/>
    <w:rsid w:val="00CE7D32"/>
    <w:rsid w:val="00CF11D3"/>
    <w:rsid w:val="00CF69BA"/>
    <w:rsid w:val="00D00BBE"/>
    <w:rsid w:val="00D12362"/>
    <w:rsid w:val="00D12C28"/>
    <w:rsid w:val="00D311F6"/>
    <w:rsid w:val="00D42287"/>
    <w:rsid w:val="00D478D1"/>
    <w:rsid w:val="00D61EC4"/>
    <w:rsid w:val="00D64859"/>
    <w:rsid w:val="00D67D53"/>
    <w:rsid w:val="00D72049"/>
    <w:rsid w:val="00D83C76"/>
    <w:rsid w:val="00D84FDF"/>
    <w:rsid w:val="00D91A18"/>
    <w:rsid w:val="00DA0396"/>
    <w:rsid w:val="00DB0A3B"/>
    <w:rsid w:val="00DB24C4"/>
    <w:rsid w:val="00DB56E8"/>
    <w:rsid w:val="00DC0147"/>
    <w:rsid w:val="00DC370A"/>
    <w:rsid w:val="00DC377D"/>
    <w:rsid w:val="00DD5235"/>
    <w:rsid w:val="00DD5B96"/>
    <w:rsid w:val="00DF1141"/>
    <w:rsid w:val="00E02BF1"/>
    <w:rsid w:val="00E13A5A"/>
    <w:rsid w:val="00E16F95"/>
    <w:rsid w:val="00E42734"/>
    <w:rsid w:val="00E4306D"/>
    <w:rsid w:val="00E43458"/>
    <w:rsid w:val="00E441FE"/>
    <w:rsid w:val="00E60B9C"/>
    <w:rsid w:val="00E6625C"/>
    <w:rsid w:val="00E756A8"/>
    <w:rsid w:val="00E92D2D"/>
    <w:rsid w:val="00EA5DA2"/>
    <w:rsid w:val="00EA5DDF"/>
    <w:rsid w:val="00EA6DF1"/>
    <w:rsid w:val="00EA742E"/>
    <w:rsid w:val="00EC1670"/>
    <w:rsid w:val="00ED46A8"/>
    <w:rsid w:val="00EF18A8"/>
    <w:rsid w:val="00F01FCC"/>
    <w:rsid w:val="00F11B66"/>
    <w:rsid w:val="00F24CBA"/>
    <w:rsid w:val="00F335B0"/>
    <w:rsid w:val="00F33C22"/>
    <w:rsid w:val="00F3427F"/>
    <w:rsid w:val="00F41596"/>
    <w:rsid w:val="00F44636"/>
    <w:rsid w:val="00F563A3"/>
    <w:rsid w:val="00F60AD0"/>
    <w:rsid w:val="00F71DCF"/>
    <w:rsid w:val="00F7646A"/>
    <w:rsid w:val="00F764E2"/>
    <w:rsid w:val="00F86792"/>
    <w:rsid w:val="00F90C5B"/>
    <w:rsid w:val="00FC7B4C"/>
    <w:rsid w:val="00FC7CE5"/>
    <w:rsid w:val="00FE019F"/>
    <w:rsid w:val="00FE41BC"/>
    <w:rsid w:val="00FF0C9F"/>
    <w:rsid w:val="00FF4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7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7B6FAC"/>
    <w:rPr>
      <w:color w:val="0000FF"/>
      <w:u w:val="single"/>
    </w:rPr>
  </w:style>
  <w:style w:type="paragraph" w:styleId="aa">
    <w:name w:val="Body Text"/>
    <w:basedOn w:val="a"/>
    <w:link w:val="ab"/>
    <w:semiHidden/>
    <w:rsid w:val="00660F16"/>
    <w:pPr>
      <w:spacing w:after="0" w:line="360" w:lineRule="auto"/>
      <w:jc w:val="both"/>
    </w:pPr>
    <w:rPr>
      <w:rFonts w:ascii="Times New Roman" w:eastAsia="Times New Roman" w:hAnsi="Times New Roman" w:cs="Times New Roman"/>
      <w:color w:val="000000"/>
      <w:sz w:val="28"/>
      <w:szCs w:val="20"/>
      <w:lang w:eastAsia="ru-RU"/>
    </w:rPr>
  </w:style>
  <w:style w:type="character" w:customStyle="1" w:styleId="ab">
    <w:name w:val="Основной текст Знак"/>
    <w:basedOn w:val="a0"/>
    <w:link w:val="aa"/>
    <w:semiHidden/>
    <w:rsid w:val="00660F16"/>
    <w:rPr>
      <w:rFonts w:ascii="Times New Roman" w:eastAsia="Times New Roman" w:hAnsi="Times New Roman" w:cs="Times New Roman"/>
      <w:color w:val="000000"/>
      <w:sz w:val="28"/>
      <w:szCs w:val="20"/>
      <w:lang w:eastAsia="ru-RU"/>
    </w:rPr>
  </w:style>
  <w:style w:type="paragraph" w:customStyle="1" w:styleId="ac">
    <w:name w:val="Знак Знак Знак Знак"/>
    <w:basedOn w:val="a"/>
    <w:next w:val="a"/>
    <w:semiHidden/>
    <w:rsid w:val="00044A4F"/>
    <w:pPr>
      <w:spacing w:after="160" w:line="240" w:lineRule="exact"/>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7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7B6FAC"/>
    <w:rPr>
      <w:color w:val="0000FF"/>
      <w:u w:val="single"/>
    </w:rPr>
  </w:style>
  <w:style w:type="paragraph" w:styleId="aa">
    <w:name w:val="Body Text"/>
    <w:basedOn w:val="a"/>
    <w:link w:val="ab"/>
    <w:semiHidden/>
    <w:rsid w:val="00660F16"/>
    <w:pPr>
      <w:spacing w:after="0" w:line="360" w:lineRule="auto"/>
      <w:jc w:val="both"/>
    </w:pPr>
    <w:rPr>
      <w:rFonts w:ascii="Times New Roman" w:eastAsia="Times New Roman" w:hAnsi="Times New Roman" w:cs="Times New Roman"/>
      <w:color w:val="000000"/>
      <w:sz w:val="28"/>
      <w:szCs w:val="20"/>
      <w:lang w:eastAsia="ru-RU"/>
    </w:rPr>
  </w:style>
  <w:style w:type="character" w:customStyle="1" w:styleId="ab">
    <w:name w:val="Основной текст Знак"/>
    <w:basedOn w:val="a0"/>
    <w:link w:val="aa"/>
    <w:semiHidden/>
    <w:rsid w:val="00660F16"/>
    <w:rPr>
      <w:rFonts w:ascii="Times New Roman" w:eastAsia="Times New Roman" w:hAnsi="Times New Roman" w:cs="Times New Roman"/>
      <w:color w:val="000000"/>
      <w:sz w:val="28"/>
      <w:szCs w:val="20"/>
      <w:lang w:eastAsia="ru-RU"/>
    </w:rPr>
  </w:style>
  <w:style w:type="paragraph" w:customStyle="1" w:styleId="ac">
    <w:name w:val="Знак Знак Знак Знак"/>
    <w:basedOn w:val="a"/>
    <w:next w:val="a"/>
    <w:semiHidden/>
    <w:rsid w:val="00044A4F"/>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84155">
      <w:bodyDiv w:val="1"/>
      <w:marLeft w:val="0"/>
      <w:marRight w:val="0"/>
      <w:marTop w:val="0"/>
      <w:marBottom w:val="0"/>
      <w:divBdr>
        <w:top w:val="none" w:sz="0" w:space="0" w:color="auto"/>
        <w:left w:val="none" w:sz="0" w:space="0" w:color="auto"/>
        <w:bottom w:val="none" w:sz="0" w:space="0" w:color="auto"/>
        <w:right w:val="none" w:sz="0" w:space="0" w:color="auto"/>
      </w:divBdr>
    </w:div>
    <w:div w:id="884372009">
      <w:bodyDiv w:val="1"/>
      <w:marLeft w:val="0"/>
      <w:marRight w:val="0"/>
      <w:marTop w:val="0"/>
      <w:marBottom w:val="0"/>
      <w:divBdr>
        <w:top w:val="none" w:sz="0" w:space="0" w:color="auto"/>
        <w:left w:val="none" w:sz="0" w:space="0" w:color="auto"/>
        <w:bottom w:val="none" w:sz="0" w:space="0" w:color="auto"/>
        <w:right w:val="none" w:sz="0" w:space="0" w:color="auto"/>
      </w:divBdr>
    </w:div>
    <w:div w:id="1161198649">
      <w:bodyDiv w:val="1"/>
      <w:marLeft w:val="0"/>
      <w:marRight w:val="0"/>
      <w:marTop w:val="0"/>
      <w:marBottom w:val="0"/>
      <w:divBdr>
        <w:top w:val="none" w:sz="0" w:space="0" w:color="auto"/>
        <w:left w:val="none" w:sz="0" w:space="0" w:color="auto"/>
        <w:bottom w:val="none" w:sz="0" w:space="0" w:color="auto"/>
        <w:right w:val="none" w:sz="0" w:space="0" w:color="auto"/>
      </w:divBdr>
    </w:div>
    <w:div w:id="1484546860">
      <w:bodyDiv w:val="1"/>
      <w:marLeft w:val="0"/>
      <w:marRight w:val="0"/>
      <w:marTop w:val="0"/>
      <w:marBottom w:val="0"/>
      <w:divBdr>
        <w:top w:val="none" w:sz="0" w:space="0" w:color="auto"/>
        <w:left w:val="none" w:sz="0" w:space="0" w:color="auto"/>
        <w:bottom w:val="none" w:sz="0" w:space="0" w:color="auto"/>
        <w:right w:val="none" w:sz="0" w:space="0" w:color="auto"/>
      </w:divBdr>
    </w:div>
    <w:div w:id="1580603142">
      <w:bodyDiv w:val="1"/>
      <w:marLeft w:val="0"/>
      <w:marRight w:val="0"/>
      <w:marTop w:val="0"/>
      <w:marBottom w:val="0"/>
      <w:divBdr>
        <w:top w:val="none" w:sz="0" w:space="0" w:color="auto"/>
        <w:left w:val="none" w:sz="0" w:space="0" w:color="auto"/>
        <w:bottom w:val="none" w:sz="0" w:space="0" w:color="auto"/>
        <w:right w:val="none" w:sz="0" w:space="0" w:color="auto"/>
      </w:divBdr>
    </w:div>
    <w:div w:id="1830516997">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AF1B0A574D509CE8FDAFB98057DD1D86ED296465C85CC2D6F89FCBF65F9C18C22A3395591FB2148095DCA78FtAXCF" TargetMode="External"/><Relationship Id="rId18" Type="http://schemas.openxmlformats.org/officeDocument/2006/relationships/hyperlink" Target="consultantplus://offline/ref=CFAF1B0A574D509CE8FDAFB98057DD1D86EC286561C15CC2D6F89FCBF65F9C18C22A3395591FB2148095DCA78FtAXCF" TargetMode="External"/><Relationship Id="rId26" Type="http://schemas.openxmlformats.org/officeDocument/2006/relationships/hyperlink" Target="consultantplus://offline/ref=BD216874B73071B3CF416003532FFB58BB3C4A2EC1EEA6E5AF488738ABCAFE708A58ACD260585C4DD82D377DCFv4J5M" TargetMode="External"/><Relationship Id="rId3" Type="http://schemas.microsoft.com/office/2007/relationships/stylesWithEffects" Target="stylesWithEffects.xml"/><Relationship Id="rId21" Type="http://schemas.openxmlformats.org/officeDocument/2006/relationships/hyperlink" Target="consultantplus://offline/ref=BD216874B73071B3CF416003532FFB58B0364A23C5E2FBEFA7118B3AACC5A1759F49F4DD6347424EC531357CvCJ7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FAF1B0A574D509CE8FDAFB98057DD1D87E52C6B65C95CC2D6F89FCBF65F9C18C22A3395591FB2148095DCA78FtAXCF" TargetMode="External"/><Relationship Id="rId17" Type="http://schemas.openxmlformats.org/officeDocument/2006/relationships/hyperlink" Target="consultantplus://offline/ref=CFAF1B0A574D509CE8FDAFB98057DD1D87E52D6061C55CC2D6F89FCBF65F9C18C22A3395591FB2148095DCA78FtAXCF" TargetMode="External"/><Relationship Id="rId25" Type="http://schemas.openxmlformats.org/officeDocument/2006/relationships/hyperlink" Target="consultantplus://offline/ref=BD216874B73071B3CF416003532FFB58BA34432AC6ECA6E5AF488738ABCAFE709858F4DE6352161C9F66387FCF52D94F75F1CD92v8J6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CFAF1B0A574D509CE8FDAFB98057DD1D86EC286161C05CC2D6F89FCBF65F9C18C22A3395591FB2148095DCA78FtAXCF" TargetMode="External"/><Relationship Id="rId20" Type="http://schemas.openxmlformats.org/officeDocument/2006/relationships/hyperlink" Target="consultantplus://offline/ref=A33E3F5405AFE75E9E06850E26E503C50529C5E1AA66A2D8D8E5585BC667B22AC614697847416F58A105936C7E138BAE13F4EAA315215743p3FBE" TargetMode="External"/><Relationship Id="rId29" Type="http://schemas.openxmlformats.org/officeDocument/2006/relationships/hyperlink" Target="consultantplus://offline/ref=A33E3F5405AFE75E9E06850E26E503C50529C5E1AA66A2D8D8E5585BC667B22AC614697847416F58A105936C7E138BAE13F4EAA315215743p3F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AF1B0A574D509CE8FDAFB98057DD1D86EC2F6267C65CC2D6F89FCBF65F9C18C22A3395591FB2148095DCA78FtAXCF" TargetMode="External"/><Relationship Id="rId24" Type="http://schemas.openxmlformats.org/officeDocument/2006/relationships/hyperlink" Target="consultantplus://offline/ref=BD216874B73071B3CF416003532FFB58B033452ACCE2FBEFA7118B3AACC5A1679F11F8DF625B4544D06764399B41DB4D75F3CE8D8D0489vCJ2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CFAF1B0A574D509CE8FDAFB98057DD1D86ED2E6367C05CC2D6F89FCBF65F9C18C22A3395591FB2148095DCA78FtAXCF" TargetMode="External"/><Relationship Id="rId23" Type="http://schemas.openxmlformats.org/officeDocument/2006/relationships/hyperlink" Target="consultantplus://offline/ref=BD216874B73071B3CF416003532FFB58B033452ACCE2FBEFA7118B3AACC5A1679F11F8DF625B4449D06764399B41DB4D75F3CE8D8D0489vCJ2M" TargetMode="External"/><Relationship Id="rId28" Type="http://schemas.openxmlformats.org/officeDocument/2006/relationships/hyperlink" Target="consultantplus://offline/ref=A33E3F5405AFE75E9E06850E26E503C50E20C0E9A46BFFD2D0BC5459C168ED3DC15D657947416D56A35A96796F4B84AC0DEAE9BE092356p4FBE" TargetMode="External"/><Relationship Id="rId10" Type="http://schemas.openxmlformats.org/officeDocument/2006/relationships/hyperlink" Target="consultantplus://offline/ref=CFAF1B0A574D509CE8FDAFB98057DD1D86ED2A6A62C25CC2D6F89FCBF65F9C18C22A3395591FB2148095DCA78FtAXCF" TargetMode="External"/><Relationship Id="rId19" Type="http://schemas.openxmlformats.org/officeDocument/2006/relationships/hyperlink" Target="consultantplus://offline/ref=A33E3F5405AFE75E9E06850E26E503C50529C5E1AA66A2D8D8E5585BC667B22AC614697847416F5FAA05936C7E138BAE13F4EAA315215743p3FB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CFAF1B0A574D509CE8FDAFB98057DD1D86EC2E6A63C05CC2D6F89FCBF65F9C18C22A3395591FB2148095DCA78FtAXCF" TargetMode="External"/><Relationship Id="rId14" Type="http://schemas.openxmlformats.org/officeDocument/2006/relationships/hyperlink" Target="consultantplus://offline/ref=CFAF1B0A574D509CE8FDAFB98057DD1D86EC286368C35CC2D6F89FCBF65F9C18C22A3395591FB2148095DCA78FtAXCF" TargetMode="External"/><Relationship Id="rId22" Type="http://schemas.openxmlformats.org/officeDocument/2006/relationships/hyperlink" Target="consultantplus://offline/ref=BD216874B73071B3CF416003532FFB58B033452ACCE2FBEFA7118B3AACC5A1679F11F8DF6259434FD06764399B41DB4D75F3CE8D8D0489vCJ2M" TargetMode="External"/><Relationship Id="rId27" Type="http://schemas.openxmlformats.org/officeDocument/2006/relationships/hyperlink" Target="consultantplus://offline/ref=BD216874B73071B3CF416003532FFB58BA354323C2EFA6E5AF488738ABCAFE709858F4DD665B49198A776070CC4DC74C68EDCF938Ev0JD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consultantplus://offline/ref=CB19D6137F05A290BEB57E711716CC6A9C492630D99CCFF1BB2B82A5B24A0D10CAEE031612A1422302ACC4021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E6345-528C-4AAC-AEB2-044E1308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9280</Words>
  <Characters>52902</Characters>
  <Application>Microsoft Office Word</Application>
  <DocSecurity>4</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Наталья Юрьевна</dc:creator>
  <cp:lastModifiedBy>Ковалева Юлия Николаевна</cp:lastModifiedBy>
  <cp:revision>2</cp:revision>
  <cp:lastPrinted>2023-06-15T08:35:00Z</cp:lastPrinted>
  <dcterms:created xsi:type="dcterms:W3CDTF">2024-03-25T03:41:00Z</dcterms:created>
  <dcterms:modified xsi:type="dcterms:W3CDTF">2024-03-25T03:41:00Z</dcterms:modified>
</cp:coreProperties>
</file>