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73" w:rsidRPr="00356318" w:rsidRDefault="00321273" w:rsidP="00113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ED3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95289">
        <w:rPr>
          <w:rFonts w:ascii="Times New Roman" w:hAnsi="Times New Roman" w:cs="Times New Roman"/>
          <w:b/>
          <w:sz w:val="28"/>
          <w:szCs w:val="28"/>
        </w:rPr>
        <w:t>п</w:t>
      </w:r>
      <w:r w:rsidRPr="00F63ED3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="00495289">
        <w:rPr>
          <w:rFonts w:ascii="Times New Roman" w:hAnsi="Times New Roman" w:cs="Times New Roman"/>
          <w:b/>
          <w:sz w:val="28"/>
          <w:szCs w:val="28"/>
        </w:rPr>
        <w:t>ам</w:t>
      </w:r>
      <w:r w:rsidRPr="00F63ED3">
        <w:rPr>
          <w:rFonts w:ascii="Times New Roman" w:hAnsi="Times New Roman" w:cs="Times New Roman"/>
          <w:b/>
          <w:sz w:val="28"/>
          <w:szCs w:val="28"/>
        </w:rPr>
        <w:t xml:space="preserve"> провер</w:t>
      </w:r>
      <w:r w:rsidR="00057FA0">
        <w:rPr>
          <w:rFonts w:ascii="Times New Roman" w:hAnsi="Times New Roman" w:cs="Times New Roman"/>
          <w:b/>
          <w:sz w:val="28"/>
          <w:szCs w:val="28"/>
        </w:rPr>
        <w:t>о</w:t>
      </w:r>
      <w:r w:rsidRPr="00F63ED3">
        <w:rPr>
          <w:rFonts w:ascii="Times New Roman" w:hAnsi="Times New Roman" w:cs="Times New Roman"/>
          <w:b/>
          <w:sz w:val="28"/>
          <w:szCs w:val="28"/>
        </w:rPr>
        <w:t>к</w:t>
      </w:r>
    </w:p>
    <w:p w:rsidR="00113D80" w:rsidRPr="00113D80" w:rsidRDefault="00113D80" w:rsidP="00113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30FF" w:rsidRPr="00A430FF" w:rsidRDefault="00554A13" w:rsidP="00554A13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915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приказом Управления Федерального казначейства по Ханты-Мансийскому автономному округу – Югре </w:t>
      </w:r>
      <w:r w:rsidR="00A430FF" w:rsidRPr="00A430FF">
        <w:rPr>
          <w:rFonts w:ascii="Times New Roman" w:hAnsi="Times New Roman" w:cs="Times New Roman"/>
          <w:sz w:val="28"/>
          <w:szCs w:val="28"/>
        </w:rPr>
        <w:t>от 05.08.2020 г. № 169–П «О назначении внеплановой выездной проверки администрации города Сургута»</w:t>
      </w:r>
      <w:r w:rsidRPr="009153FE">
        <w:rPr>
          <w:rFonts w:ascii="Times New Roman" w:hAnsi="Times New Roman" w:cs="Times New Roman"/>
          <w:sz w:val="28"/>
          <w:szCs w:val="28"/>
        </w:rPr>
        <w:t xml:space="preserve">, поручением </w:t>
      </w:r>
      <w:r w:rsidRPr="009153FE">
        <w:rPr>
          <w:rFonts w:ascii="Times New Roman" w:hAnsi="Times New Roman" w:cs="Times New Roman"/>
          <w:spacing w:val="2"/>
          <w:sz w:val="28"/>
          <w:szCs w:val="28"/>
        </w:rPr>
        <w:t xml:space="preserve">Федерального казначейства </w:t>
      </w:r>
      <w:r w:rsidR="00A430FF" w:rsidRPr="00A430FF">
        <w:rPr>
          <w:rFonts w:ascii="Times New Roman" w:hAnsi="Times New Roman" w:cs="Times New Roman"/>
          <w:spacing w:val="2"/>
          <w:sz w:val="28"/>
          <w:szCs w:val="28"/>
        </w:rPr>
        <w:t>от 22.07.2020 № 07–04–05/18–14363 «О направлении поручения по проведению внеплановых проверок»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15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внеплановая выездная </w:t>
      </w:r>
      <w:r w:rsidRPr="009153FE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A430FF" w:rsidRPr="00A430FF">
        <w:rPr>
          <w:rFonts w:ascii="Times New Roman" w:hAnsi="Times New Roman" w:cs="Times New Roman"/>
          <w:sz w:val="28"/>
          <w:szCs w:val="28"/>
        </w:rPr>
        <w:t>предоставления и использования иных межбюджетных трансфертов из федерального бюджета на реализацию национального проекта «Безопасные и качественные автомобильные дороги».</w:t>
      </w:r>
      <w:proofErr w:type="gramEnd"/>
    </w:p>
    <w:p w:rsidR="00554A13" w:rsidRPr="009153FE" w:rsidRDefault="00554A13" w:rsidP="00554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3FE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Pr="009153FE">
        <w:rPr>
          <w:rFonts w:ascii="Times New Roman" w:hAnsi="Times New Roman" w:cs="Times New Roman"/>
          <w:sz w:val="28"/>
          <w:szCs w:val="28"/>
        </w:rPr>
        <w:t>2019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4A13" w:rsidRPr="009153FE" w:rsidRDefault="00554A13" w:rsidP="00554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53FE">
        <w:rPr>
          <w:rFonts w:ascii="Times New Roman" w:hAnsi="Times New Roman" w:cs="Times New Roman"/>
          <w:sz w:val="28"/>
          <w:szCs w:val="28"/>
        </w:rPr>
        <w:t xml:space="preserve">Срок проведения выездной проверки, не включая периоды ее приостановления, </w:t>
      </w:r>
      <w:r w:rsidR="00A430FF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A430FF" w:rsidRPr="00A430FF">
        <w:rPr>
          <w:rFonts w:ascii="Times New Roman" w:hAnsi="Times New Roman" w:cs="Times New Roman"/>
          <w:sz w:val="28"/>
          <w:szCs w:val="28"/>
        </w:rPr>
        <w:t>24 рабочих дня с 21.09.2020 г. по 22.10.2020 г</w:t>
      </w:r>
      <w:r w:rsidRPr="009153FE">
        <w:rPr>
          <w:rFonts w:ascii="Times New Roman" w:hAnsi="Times New Roman" w:cs="Times New Roman"/>
          <w:sz w:val="28"/>
          <w:szCs w:val="28"/>
        </w:rPr>
        <w:t>.</w:t>
      </w:r>
    </w:p>
    <w:p w:rsidR="00554A13" w:rsidRPr="009153FE" w:rsidRDefault="00554A13" w:rsidP="00554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3FE">
        <w:rPr>
          <w:rFonts w:ascii="Times New Roman" w:hAnsi="Times New Roman" w:cs="Times New Roman"/>
          <w:sz w:val="28"/>
          <w:szCs w:val="28"/>
        </w:rPr>
        <w:t xml:space="preserve">Результаты контрольного мероприятия оформлены актом выездной проверки от </w:t>
      </w:r>
      <w:r w:rsidR="00771DB1">
        <w:rPr>
          <w:rFonts w:ascii="Times New Roman" w:hAnsi="Times New Roman" w:cs="Times New Roman"/>
          <w:sz w:val="28"/>
          <w:szCs w:val="28"/>
        </w:rPr>
        <w:t>22</w:t>
      </w:r>
      <w:r w:rsidRPr="009153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9153FE">
        <w:rPr>
          <w:rFonts w:ascii="Times New Roman" w:hAnsi="Times New Roman" w:cs="Times New Roman"/>
          <w:sz w:val="28"/>
          <w:szCs w:val="28"/>
        </w:rPr>
        <w:t>.2020.</w:t>
      </w:r>
    </w:p>
    <w:p w:rsidR="00554A13" w:rsidRPr="00A13F70" w:rsidRDefault="00554A13" w:rsidP="00554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установлены отдельные нарушения требований законодательства Российской Федерации и иных нормативных актов.</w:t>
      </w:r>
    </w:p>
    <w:p w:rsidR="00554A13" w:rsidRDefault="00554A13" w:rsidP="009153FE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DB1" w:rsidRPr="00771DB1" w:rsidRDefault="00554A13" w:rsidP="00771DB1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57FA0" w:rsidRPr="00915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771DB1" w:rsidRPr="0077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приказом Управления Федерального казначейства по Ханты-Мансийскому автономному округу – Югре </w:t>
      </w:r>
      <w:r w:rsidR="00771DB1" w:rsidRPr="00771D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05.08.2020 № 171-П «О назначении внеплановой выездной проверки муниципального казенного учреждения «Дирекция дорожно-транспортного и жилищно-коммунального комплекса»</w:t>
      </w:r>
      <w:bookmarkStart w:id="0" w:name="_GoBack"/>
      <w:bookmarkEnd w:id="0"/>
      <w:r w:rsidR="00771DB1" w:rsidRPr="00771DB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поручением Федерального казначейства от 22.07.2020 № 07–04–05/18–14363 «О направлении поручения по проведению внеплановых проверок» проведена внеплановая выездная проверка предоставления и использования иных межбюджетных трансфертов из федерального бюджета на реализацию национального проекта «Безопасные</w:t>
      </w:r>
      <w:proofErr w:type="gramEnd"/>
      <w:r w:rsidR="00771DB1" w:rsidRPr="0077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качественные автомобильные дороги».</w:t>
      </w:r>
    </w:p>
    <w:p w:rsidR="00771DB1" w:rsidRPr="00771DB1" w:rsidRDefault="00771DB1" w:rsidP="00771DB1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Проверяемый период: 2019 год.</w:t>
      </w:r>
    </w:p>
    <w:p w:rsidR="00771DB1" w:rsidRPr="00771DB1" w:rsidRDefault="00771DB1" w:rsidP="00771DB1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B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выездной проверки, не включая периоды ее приостановления, составил 24 рабочих дня с 21.09.2020 г. по 22.10.2020 г.</w:t>
      </w:r>
    </w:p>
    <w:p w:rsidR="00771DB1" w:rsidRPr="00771DB1" w:rsidRDefault="00771DB1" w:rsidP="00771DB1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D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контрольного мероприятия оформлены актом выездной проверки от 22.10.2020.</w:t>
      </w:r>
    </w:p>
    <w:p w:rsidR="00352E4E" w:rsidRDefault="00771DB1" w:rsidP="00771DB1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D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установлены отдельные нарушения требований законодательства Российской Федерации и иных нормативных актов.</w:t>
      </w:r>
    </w:p>
    <w:p w:rsidR="009153FE" w:rsidRDefault="009153FE" w:rsidP="009153FE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153FE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711" w:rsidRDefault="00FF0711" w:rsidP="006432F5">
      <w:pPr>
        <w:spacing w:after="0" w:line="240" w:lineRule="auto"/>
      </w:pPr>
      <w:r>
        <w:separator/>
      </w:r>
    </w:p>
  </w:endnote>
  <w:endnote w:type="continuationSeparator" w:id="0">
    <w:p w:rsidR="00FF0711" w:rsidRDefault="00FF0711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711" w:rsidRDefault="00FF0711" w:rsidP="006432F5">
      <w:pPr>
        <w:spacing w:after="0" w:line="240" w:lineRule="auto"/>
      </w:pPr>
      <w:r>
        <w:separator/>
      </w:r>
    </w:p>
  </w:footnote>
  <w:footnote w:type="continuationSeparator" w:id="0">
    <w:p w:rsidR="00FF0711" w:rsidRDefault="00FF0711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54A1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2088A"/>
    <w:rsid w:val="00044F5D"/>
    <w:rsid w:val="0005187B"/>
    <w:rsid w:val="00054600"/>
    <w:rsid w:val="00057FA0"/>
    <w:rsid w:val="00080F02"/>
    <w:rsid w:val="000A1464"/>
    <w:rsid w:val="000E3063"/>
    <w:rsid w:val="00113D80"/>
    <w:rsid w:val="00230404"/>
    <w:rsid w:val="002A14A0"/>
    <w:rsid w:val="002A2906"/>
    <w:rsid w:val="002A70DD"/>
    <w:rsid w:val="002D78D7"/>
    <w:rsid w:val="002F70B9"/>
    <w:rsid w:val="00301288"/>
    <w:rsid w:val="00321273"/>
    <w:rsid w:val="00351ED2"/>
    <w:rsid w:val="00352E4E"/>
    <w:rsid w:val="00353808"/>
    <w:rsid w:val="00356318"/>
    <w:rsid w:val="0038202F"/>
    <w:rsid w:val="003B3833"/>
    <w:rsid w:val="003C1E05"/>
    <w:rsid w:val="003C3B74"/>
    <w:rsid w:val="004061B5"/>
    <w:rsid w:val="00424093"/>
    <w:rsid w:val="004828B2"/>
    <w:rsid w:val="00483D17"/>
    <w:rsid w:val="00495289"/>
    <w:rsid w:val="004A101F"/>
    <w:rsid w:val="004A1EC3"/>
    <w:rsid w:val="004C25CA"/>
    <w:rsid w:val="00525063"/>
    <w:rsid w:val="005453A4"/>
    <w:rsid w:val="00554A13"/>
    <w:rsid w:val="005C3E87"/>
    <w:rsid w:val="005E267D"/>
    <w:rsid w:val="005F26F0"/>
    <w:rsid w:val="006208B6"/>
    <w:rsid w:val="006432F5"/>
    <w:rsid w:val="00687590"/>
    <w:rsid w:val="006B33EC"/>
    <w:rsid w:val="006F65A6"/>
    <w:rsid w:val="00741492"/>
    <w:rsid w:val="00742A23"/>
    <w:rsid w:val="00743573"/>
    <w:rsid w:val="00771DB1"/>
    <w:rsid w:val="007C7BB5"/>
    <w:rsid w:val="007F24B6"/>
    <w:rsid w:val="007F66DD"/>
    <w:rsid w:val="0080017C"/>
    <w:rsid w:val="00860E7D"/>
    <w:rsid w:val="00882ABB"/>
    <w:rsid w:val="008B633D"/>
    <w:rsid w:val="008C12DD"/>
    <w:rsid w:val="008C5438"/>
    <w:rsid w:val="008D07DE"/>
    <w:rsid w:val="008D1EB0"/>
    <w:rsid w:val="009153FE"/>
    <w:rsid w:val="009347B5"/>
    <w:rsid w:val="00953C85"/>
    <w:rsid w:val="009B04A6"/>
    <w:rsid w:val="009C7858"/>
    <w:rsid w:val="00A004F1"/>
    <w:rsid w:val="00A31590"/>
    <w:rsid w:val="00A430FF"/>
    <w:rsid w:val="00A659D9"/>
    <w:rsid w:val="00A93BB8"/>
    <w:rsid w:val="00AC42AD"/>
    <w:rsid w:val="00AC4747"/>
    <w:rsid w:val="00AD4112"/>
    <w:rsid w:val="00AE11AD"/>
    <w:rsid w:val="00AE2AD7"/>
    <w:rsid w:val="00AF57A8"/>
    <w:rsid w:val="00B27FB6"/>
    <w:rsid w:val="00B3634F"/>
    <w:rsid w:val="00B956F7"/>
    <w:rsid w:val="00BC7508"/>
    <w:rsid w:val="00BE3B0E"/>
    <w:rsid w:val="00BF429B"/>
    <w:rsid w:val="00C06182"/>
    <w:rsid w:val="00C52A34"/>
    <w:rsid w:val="00C75698"/>
    <w:rsid w:val="00D215EB"/>
    <w:rsid w:val="00D35038"/>
    <w:rsid w:val="00D768C3"/>
    <w:rsid w:val="00D8553E"/>
    <w:rsid w:val="00DD4187"/>
    <w:rsid w:val="00E32505"/>
    <w:rsid w:val="00E7275E"/>
    <w:rsid w:val="00EA102B"/>
    <w:rsid w:val="00ED44D0"/>
    <w:rsid w:val="00F02B73"/>
    <w:rsid w:val="00F63ED3"/>
    <w:rsid w:val="00F7304A"/>
    <w:rsid w:val="00F85688"/>
    <w:rsid w:val="00FF0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Чащихина Екатерина Викторовна</cp:lastModifiedBy>
  <cp:revision>16</cp:revision>
  <cp:lastPrinted>2017-07-25T11:22:00Z</cp:lastPrinted>
  <dcterms:created xsi:type="dcterms:W3CDTF">2019-11-18T11:25:00Z</dcterms:created>
  <dcterms:modified xsi:type="dcterms:W3CDTF">2020-10-26T04:04:00Z</dcterms:modified>
</cp:coreProperties>
</file>