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A0" w:rsidRDefault="00A47CA0" w:rsidP="00FF23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отдела № </w:t>
      </w:r>
      <w:r w:rsidR="0065321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Управления Федерального казначейства по Ханты-Мансийскому автономному округу – </w:t>
      </w:r>
      <w:proofErr w:type="spellStart"/>
      <w:r>
        <w:rPr>
          <w:b/>
          <w:sz w:val="28"/>
          <w:szCs w:val="28"/>
        </w:rPr>
        <w:t>Югре</w:t>
      </w:r>
      <w:proofErr w:type="spellEnd"/>
    </w:p>
    <w:p w:rsidR="00A47CA0" w:rsidRDefault="00A47CA0" w:rsidP="00FF237A">
      <w:pPr>
        <w:widowControl w:val="0"/>
        <w:jc w:val="center"/>
        <w:rPr>
          <w:sz w:val="28"/>
          <w:szCs w:val="28"/>
        </w:rPr>
      </w:pPr>
    </w:p>
    <w:p w:rsidR="00A47CA0" w:rsidRDefault="00A47CA0" w:rsidP="00FF237A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приказа Управления Федерального казначейства по Ханты-Мансийскому автономному округу –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(далее – Управление</w:t>
      </w:r>
      <w:r w:rsidR="00FF237A">
        <w:rPr>
          <w:sz w:val="28"/>
          <w:szCs w:val="28"/>
        </w:rPr>
        <w:t>)</w:t>
      </w:r>
      <w:r w:rsidR="00653216" w:rsidRPr="00653216">
        <w:rPr>
          <w:color w:val="000000"/>
          <w:sz w:val="28"/>
          <w:szCs w:val="28"/>
        </w:rPr>
        <w:t xml:space="preserve"> </w:t>
      </w:r>
      <w:r w:rsidR="00653216" w:rsidRPr="003B6542">
        <w:rPr>
          <w:color w:val="000000"/>
          <w:sz w:val="28"/>
          <w:szCs w:val="28"/>
        </w:rPr>
        <w:t>от 22.04.2020 №</w:t>
      </w:r>
      <w:r w:rsidR="00653216" w:rsidRPr="003B6542">
        <w:rPr>
          <w:color w:val="000000"/>
        </w:rPr>
        <w:t> </w:t>
      </w:r>
      <w:r w:rsidR="00653216" w:rsidRPr="003B6542">
        <w:rPr>
          <w:color w:val="000000"/>
          <w:sz w:val="28"/>
          <w:szCs w:val="28"/>
        </w:rPr>
        <w:t>113-П «О пр</w:t>
      </w:r>
      <w:r w:rsidR="00653216">
        <w:rPr>
          <w:color w:val="000000"/>
          <w:sz w:val="28"/>
          <w:szCs w:val="28"/>
        </w:rPr>
        <w:t>оведении проверки деятельности о</w:t>
      </w:r>
      <w:r w:rsidR="00653216" w:rsidRPr="003B6542">
        <w:rPr>
          <w:color w:val="000000"/>
          <w:sz w:val="28"/>
          <w:szCs w:val="28"/>
        </w:rPr>
        <w:t>тдела № 5»</w:t>
      </w:r>
      <w:r w:rsidRPr="00A47CA0">
        <w:rPr>
          <w:color w:val="000000" w:themeColor="text1"/>
          <w:sz w:val="28"/>
          <w:szCs w:val="28"/>
        </w:rPr>
        <w:t xml:space="preserve"> </w:t>
      </w:r>
      <w:r w:rsidR="00653216" w:rsidRPr="00D547BB">
        <w:rPr>
          <w:color w:val="000000" w:themeColor="text1"/>
          <w:sz w:val="28"/>
          <w:szCs w:val="28"/>
        </w:rPr>
        <w:t>в соответствии с Программой проверки Отдела № 5 Управления за период с 01.01.2019 по 30.04.2020, утвержденной руководителем Управления А.В. </w:t>
      </w:r>
      <w:proofErr w:type="spellStart"/>
      <w:r w:rsidR="00653216" w:rsidRPr="00D547BB">
        <w:rPr>
          <w:color w:val="000000" w:themeColor="text1"/>
          <w:sz w:val="28"/>
          <w:szCs w:val="28"/>
        </w:rPr>
        <w:t>Цыганенко</w:t>
      </w:r>
      <w:proofErr w:type="spellEnd"/>
      <w:r w:rsidR="00653216" w:rsidRPr="00D547BB">
        <w:rPr>
          <w:color w:val="000000" w:themeColor="text1"/>
          <w:sz w:val="28"/>
          <w:szCs w:val="28"/>
        </w:rPr>
        <w:t xml:space="preserve"> 27.04.2020</w:t>
      </w:r>
      <w:r w:rsidR="00653216">
        <w:rPr>
          <w:color w:val="000000" w:themeColor="text1"/>
          <w:sz w:val="28"/>
          <w:szCs w:val="28"/>
        </w:rPr>
        <w:t xml:space="preserve"> (в редакции Изменений № 1 в Программу </w:t>
      </w:r>
      <w:r w:rsidR="00653216" w:rsidRPr="00D547BB">
        <w:rPr>
          <w:color w:val="000000" w:themeColor="text1"/>
          <w:sz w:val="28"/>
          <w:szCs w:val="28"/>
        </w:rPr>
        <w:t>проверки Отдела № 5 Управления за период с 01.01.2019 по 30.04.2020</w:t>
      </w:r>
      <w:r w:rsidR="00653216">
        <w:rPr>
          <w:color w:val="000000" w:themeColor="text1"/>
          <w:sz w:val="28"/>
          <w:szCs w:val="28"/>
        </w:rPr>
        <w:t>, утвержденных</w:t>
      </w:r>
      <w:proofErr w:type="gramEnd"/>
      <w:r w:rsidR="00653216">
        <w:rPr>
          <w:color w:val="000000" w:themeColor="text1"/>
          <w:sz w:val="28"/>
          <w:szCs w:val="28"/>
        </w:rPr>
        <w:t xml:space="preserve"> </w:t>
      </w:r>
      <w:r w:rsidR="00653216" w:rsidRPr="00D547BB">
        <w:rPr>
          <w:color w:val="000000" w:themeColor="text1"/>
          <w:sz w:val="28"/>
          <w:szCs w:val="28"/>
        </w:rPr>
        <w:t>руководителем Управления А.В. </w:t>
      </w:r>
      <w:proofErr w:type="spellStart"/>
      <w:r w:rsidR="00653216" w:rsidRPr="00D547BB">
        <w:rPr>
          <w:color w:val="000000" w:themeColor="text1"/>
          <w:sz w:val="28"/>
          <w:szCs w:val="28"/>
        </w:rPr>
        <w:t>Цыганенко</w:t>
      </w:r>
      <w:proofErr w:type="spellEnd"/>
      <w:r w:rsidR="00653216">
        <w:rPr>
          <w:color w:val="000000" w:themeColor="text1"/>
          <w:sz w:val="28"/>
          <w:szCs w:val="28"/>
        </w:rPr>
        <w:t xml:space="preserve"> 21.05.2020)</w:t>
      </w:r>
      <w:r w:rsidRPr="00F133B2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3216">
        <w:rPr>
          <w:sz w:val="28"/>
          <w:szCs w:val="28"/>
        </w:rPr>
        <w:t xml:space="preserve">проведена проверка деятельности отдела № 5 Управления (далее - Отдел) </w:t>
      </w:r>
      <w:r>
        <w:rPr>
          <w:sz w:val="28"/>
          <w:szCs w:val="28"/>
        </w:rPr>
        <w:t>по теме проверки:</w:t>
      </w:r>
    </w:p>
    <w:p w:rsidR="00653216" w:rsidRDefault="00653216" w:rsidP="00FF237A">
      <w:pPr>
        <w:ind w:firstLine="709"/>
        <w:jc w:val="both"/>
        <w:rPr>
          <w:sz w:val="28"/>
          <w:szCs w:val="28"/>
        </w:rPr>
      </w:pPr>
      <w:r w:rsidRPr="00BD5CF6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Pr="00BD5CF6">
        <w:rPr>
          <w:sz w:val="28"/>
          <w:szCs w:val="28"/>
        </w:rPr>
        <w:t xml:space="preserve"> и уче</w:t>
      </w:r>
      <w:r>
        <w:rPr>
          <w:sz w:val="28"/>
          <w:szCs w:val="28"/>
        </w:rPr>
        <w:t>т</w:t>
      </w:r>
      <w:r w:rsidRPr="00BD5CF6">
        <w:rPr>
          <w:sz w:val="28"/>
          <w:szCs w:val="28"/>
        </w:rPr>
        <w:t xml:space="preserve">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учреждений</w:t>
      </w:r>
      <w:r>
        <w:rPr>
          <w:sz w:val="28"/>
          <w:szCs w:val="28"/>
        </w:rPr>
        <w:t>;</w:t>
      </w:r>
    </w:p>
    <w:p w:rsidR="00A47CA0" w:rsidRDefault="00653216" w:rsidP="00FF237A">
      <w:pPr>
        <w:shd w:val="clear" w:color="auto" w:fill="FFFFFF"/>
        <w:tabs>
          <w:tab w:val="left" w:leader="underscore" w:pos="2124"/>
          <w:tab w:val="left" w:leader="underscore" w:pos="2894"/>
          <w:tab w:val="left" w:leader="underscore" w:pos="48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обслуживание</w:t>
      </w:r>
      <w:r w:rsidRPr="00BD5CF6">
        <w:rPr>
          <w:sz w:val="28"/>
          <w:szCs w:val="28"/>
        </w:rPr>
        <w:t xml:space="preserve"> исполнения местных бюджетов, бюджетов государственных внебюджетных фондов Российской Федерации</w:t>
      </w:r>
      <w:r w:rsidR="00A47CA0">
        <w:rPr>
          <w:color w:val="000000"/>
          <w:sz w:val="28"/>
          <w:szCs w:val="28"/>
        </w:rPr>
        <w:t>.</w:t>
      </w:r>
    </w:p>
    <w:p w:rsidR="00653216" w:rsidRDefault="00A47CA0" w:rsidP="00FF237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Вид проверки: камеральная проверка.</w:t>
      </w:r>
    </w:p>
    <w:p w:rsidR="00653216" w:rsidRPr="00BD5CF6" w:rsidRDefault="00A47CA0" w:rsidP="00FF237A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 проверки: </w:t>
      </w:r>
      <w:r w:rsidR="00653216" w:rsidRPr="003B6542">
        <w:rPr>
          <w:bCs/>
          <w:color w:val="000000"/>
          <w:sz w:val="28"/>
          <w:szCs w:val="28"/>
        </w:rPr>
        <w:t>у</w:t>
      </w:r>
      <w:r w:rsidR="00653216" w:rsidRPr="003B6542">
        <w:rPr>
          <w:sz w:val="28"/>
          <w:szCs w:val="28"/>
        </w:rPr>
        <w:t>становление соответствия деятельности Отдел</w:t>
      </w:r>
      <w:r w:rsidR="00653216">
        <w:rPr>
          <w:sz w:val="28"/>
          <w:szCs w:val="28"/>
        </w:rPr>
        <w:t>а</w:t>
      </w:r>
      <w:r w:rsidR="00653216" w:rsidRPr="003B6542">
        <w:rPr>
          <w:sz w:val="28"/>
          <w:szCs w:val="28"/>
        </w:rPr>
        <w:t xml:space="preserve"> по исполнению государственных функций и полномочий, по обеспечению</w:t>
      </w:r>
      <w:r w:rsidR="00653216" w:rsidRPr="00BD5CF6">
        <w:rPr>
          <w:sz w:val="28"/>
          <w:szCs w:val="28"/>
        </w:rPr>
        <w:t xml:space="preserve">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</w:t>
      </w:r>
      <w:r w:rsidR="00653216" w:rsidRPr="00BD5CF6">
        <w:rPr>
          <w:bCs/>
          <w:sz w:val="28"/>
          <w:szCs w:val="28"/>
        </w:rPr>
        <w:t>а также оценка надежности внутреннего контроля</w:t>
      </w:r>
      <w:r w:rsidR="00653216" w:rsidRPr="00BD5CF6">
        <w:rPr>
          <w:sz w:val="28"/>
          <w:szCs w:val="28"/>
        </w:rPr>
        <w:t>;</w:t>
      </w:r>
      <w:proofErr w:type="gramEnd"/>
      <w:r w:rsidR="00653216" w:rsidRPr="00BD5CF6">
        <w:rPr>
          <w:sz w:val="28"/>
          <w:szCs w:val="28"/>
        </w:rPr>
        <w:t xml:space="preserve"> подтверждение достоверности документов в части:</w:t>
      </w:r>
    </w:p>
    <w:p w:rsidR="00653216" w:rsidRDefault="00653216" w:rsidP="00FF237A">
      <w:pPr>
        <w:ind w:firstLine="709"/>
        <w:jc w:val="both"/>
        <w:rPr>
          <w:sz w:val="28"/>
          <w:szCs w:val="28"/>
        </w:rPr>
      </w:pPr>
      <w:r w:rsidRPr="00BD5CF6">
        <w:rPr>
          <w:sz w:val="28"/>
          <w:szCs w:val="28"/>
        </w:rPr>
        <w:t>осуществления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учреждений</w:t>
      </w:r>
      <w:r>
        <w:rPr>
          <w:sz w:val="28"/>
          <w:szCs w:val="28"/>
        </w:rPr>
        <w:t>;</w:t>
      </w:r>
    </w:p>
    <w:p w:rsidR="00653216" w:rsidRPr="00486553" w:rsidRDefault="00653216" w:rsidP="00FF237A">
      <w:pPr>
        <w:shd w:val="clear" w:color="auto" w:fill="FFFFFF"/>
        <w:tabs>
          <w:tab w:val="left" w:leader="underscore" w:pos="2124"/>
          <w:tab w:val="left" w:leader="underscore" w:pos="2894"/>
          <w:tab w:val="left" w:leader="underscore" w:pos="48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кассового обслуживания</w:t>
      </w:r>
      <w:r w:rsidRPr="00BD5CF6">
        <w:rPr>
          <w:sz w:val="28"/>
          <w:szCs w:val="28"/>
        </w:rPr>
        <w:t xml:space="preserve"> исполнения местных бюджетов, бюджетов государственных внебюджетных фондов Российской Федерации.</w:t>
      </w:r>
    </w:p>
    <w:p w:rsidR="00A47CA0" w:rsidRDefault="00A47CA0" w:rsidP="00FF237A">
      <w:pPr>
        <w:shd w:val="clear" w:color="auto" w:fill="FFFFFF"/>
        <w:tabs>
          <w:tab w:val="left" w:leader="underscore" w:pos="2124"/>
          <w:tab w:val="left" w:leader="underscore" w:pos="2894"/>
          <w:tab w:val="left" w:leader="underscore" w:pos="48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="00653216">
        <w:rPr>
          <w:sz w:val="28"/>
          <w:szCs w:val="28"/>
        </w:rPr>
        <w:t>28.05</w:t>
      </w:r>
      <w:r>
        <w:rPr>
          <w:sz w:val="28"/>
          <w:szCs w:val="28"/>
        </w:rPr>
        <w:t>.2020.</w:t>
      </w:r>
    </w:p>
    <w:p w:rsidR="00A47CA0" w:rsidRDefault="00A47CA0" w:rsidP="00FF237A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="00653216">
        <w:rPr>
          <w:rFonts w:ascii="Times New Roman" w:hAnsi="Times New Roman" w:cs="Times New Roman"/>
          <w:sz w:val="28"/>
          <w:szCs w:val="28"/>
        </w:rPr>
        <w:t>28.05</w:t>
      </w:r>
      <w:r>
        <w:rPr>
          <w:rFonts w:ascii="Times New Roman" w:hAnsi="Times New Roman" w:cs="Times New Roman"/>
          <w:sz w:val="28"/>
          <w:szCs w:val="28"/>
        </w:rPr>
        <w:t xml:space="preserve">.2020 подготовлен и представлен </w:t>
      </w:r>
      <w:r w:rsidR="00653216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6532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Отчет о результатах проверки Отдела от </w:t>
      </w:r>
      <w:r w:rsidR="00653216">
        <w:rPr>
          <w:rFonts w:ascii="Times New Roman" w:hAnsi="Times New Roman" w:cs="Times New Roman"/>
          <w:sz w:val="28"/>
          <w:szCs w:val="28"/>
        </w:rPr>
        <w:t>05.06</w:t>
      </w:r>
      <w:r>
        <w:rPr>
          <w:rFonts w:ascii="Times New Roman" w:hAnsi="Times New Roman" w:cs="Times New Roman"/>
          <w:sz w:val="28"/>
          <w:szCs w:val="28"/>
        </w:rPr>
        <w:t xml:space="preserve">.2020. </w:t>
      </w:r>
    </w:p>
    <w:p w:rsidR="00653216" w:rsidRDefault="00653216" w:rsidP="00FF2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Отдела по направлению деятельности: </w:t>
      </w:r>
      <w:proofErr w:type="gramStart"/>
      <w:r>
        <w:rPr>
          <w:sz w:val="28"/>
          <w:szCs w:val="28"/>
        </w:rPr>
        <w:t>«</w:t>
      </w:r>
      <w:r w:rsidRPr="00176D53">
        <w:rPr>
          <w:color w:val="000000"/>
          <w:sz w:val="28"/>
          <w:szCs w:val="28"/>
        </w:rPr>
        <w:t>Осуществление и учет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учреждений</w:t>
      </w:r>
      <w:r>
        <w:rPr>
          <w:sz w:val="28"/>
          <w:szCs w:val="28"/>
        </w:rPr>
        <w:t xml:space="preserve">» </w:t>
      </w:r>
      <w:r w:rsidRPr="00693492">
        <w:rPr>
          <w:sz w:val="28"/>
          <w:szCs w:val="28"/>
        </w:rPr>
        <w:t xml:space="preserve">осуществлялась в соответствии с </w:t>
      </w:r>
      <w:r w:rsidRPr="00693492">
        <w:rPr>
          <w:sz w:val="28"/>
          <w:szCs w:val="28"/>
        </w:rPr>
        <w:lastRenderedPageBreak/>
        <w:t xml:space="preserve">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</w:t>
      </w:r>
      <w:proofErr w:type="gramEnd"/>
    </w:p>
    <w:p w:rsidR="00653216" w:rsidRDefault="00653216" w:rsidP="00FF2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Отдела по направлению деятельности: «</w:t>
      </w:r>
      <w:r w:rsidRPr="00AC28F4">
        <w:rPr>
          <w:color w:val="000000"/>
          <w:sz w:val="28"/>
          <w:szCs w:val="28"/>
        </w:rPr>
        <w:t xml:space="preserve">Кассовое </w:t>
      </w:r>
      <w:r w:rsidRPr="00AC28F4">
        <w:rPr>
          <w:sz w:val="28"/>
          <w:szCs w:val="28"/>
        </w:rPr>
        <w:t>обслуживание исполнения местных бюджетов, бюджетов государственных внебюджетных фондов Российской Федерации</w:t>
      </w:r>
      <w:r>
        <w:rPr>
          <w:sz w:val="28"/>
          <w:szCs w:val="28"/>
        </w:rPr>
        <w:t xml:space="preserve">» </w:t>
      </w:r>
      <w:r w:rsidRPr="00693492">
        <w:rPr>
          <w:sz w:val="28"/>
          <w:szCs w:val="28"/>
        </w:rPr>
        <w:t>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Име</w:t>
      </w:r>
      <w:r>
        <w:rPr>
          <w:sz w:val="28"/>
          <w:szCs w:val="28"/>
        </w:rPr>
        <w:t>е</w:t>
      </w:r>
      <w:r w:rsidRPr="00693492">
        <w:rPr>
          <w:sz w:val="28"/>
          <w:szCs w:val="28"/>
        </w:rPr>
        <w:t>т место нарушени</w:t>
      </w:r>
      <w:r>
        <w:rPr>
          <w:sz w:val="28"/>
          <w:szCs w:val="28"/>
        </w:rPr>
        <w:t>е</w:t>
      </w:r>
      <w:r w:rsidRPr="00693492">
        <w:rPr>
          <w:sz w:val="28"/>
          <w:szCs w:val="28"/>
        </w:rPr>
        <w:t xml:space="preserve"> по отдельн</w:t>
      </w:r>
      <w:r>
        <w:rPr>
          <w:sz w:val="28"/>
          <w:szCs w:val="28"/>
        </w:rPr>
        <w:t>ому</w:t>
      </w:r>
      <w:r w:rsidRPr="00693492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у</w:t>
      </w:r>
      <w:r w:rsidRPr="00693492">
        <w:rPr>
          <w:sz w:val="28"/>
          <w:szCs w:val="28"/>
        </w:rPr>
        <w:t xml:space="preserve"> программы проверки. </w:t>
      </w:r>
    </w:p>
    <w:p w:rsidR="00653216" w:rsidRPr="000452CD" w:rsidRDefault="00653216" w:rsidP="00FF237A">
      <w:pPr>
        <w:ind w:firstLine="709"/>
        <w:jc w:val="both"/>
        <w:rPr>
          <w:sz w:val="28"/>
          <w:szCs w:val="28"/>
        </w:rPr>
      </w:pPr>
      <w:r w:rsidRPr="00D17C69">
        <w:rPr>
          <w:sz w:val="28"/>
          <w:szCs w:val="28"/>
        </w:rPr>
        <w:t xml:space="preserve">Степень надежности внутреннего контроля по </w:t>
      </w:r>
      <w:r>
        <w:rPr>
          <w:sz w:val="28"/>
          <w:szCs w:val="28"/>
        </w:rPr>
        <w:t xml:space="preserve">предмету внутреннего контроля, включенному в </w:t>
      </w:r>
      <w:r w:rsidRPr="00D17C69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D17C69">
        <w:rPr>
          <w:sz w:val="28"/>
          <w:szCs w:val="28"/>
        </w:rPr>
        <w:t xml:space="preserve"> внутренн</w:t>
      </w:r>
      <w:r>
        <w:rPr>
          <w:sz w:val="28"/>
          <w:szCs w:val="28"/>
        </w:rPr>
        <w:t>его контроля Отдела на 2019 год</w:t>
      </w:r>
      <w:r w:rsidRPr="00D17C69">
        <w:rPr>
          <w:sz w:val="28"/>
          <w:szCs w:val="28"/>
        </w:rPr>
        <w:t>:</w:t>
      </w:r>
    </w:p>
    <w:p w:rsidR="00653216" w:rsidRDefault="00653216" w:rsidP="00FF237A">
      <w:pPr>
        <w:ind w:firstLine="709"/>
        <w:jc w:val="both"/>
        <w:rPr>
          <w:sz w:val="28"/>
          <w:szCs w:val="28"/>
        </w:rPr>
      </w:pPr>
      <w:r w:rsidRPr="00E67D3F">
        <w:rPr>
          <w:sz w:val="28"/>
          <w:szCs w:val="28"/>
        </w:rPr>
        <w:t>«</w:t>
      </w:r>
      <w:r w:rsidRPr="00E67D3F">
        <w:rPr>
          <w:color w:val="000000"/>
          <w:sz w:val="28"/>
          <w:szCs w:val="28"/>
        </w:rPr>
        <w:t>Проверка формирования протокола (ф.0531805)</w:t>
      </w:r>
      <w:r w:rsidRPr="00E67D3F">
        <w:rPr>
          <w:sz w:val="28"/>
          <w:szCs w:val="28"/>
        </w:rPr>
        <w:t>»</w:t>
      </w:r>
      <w:r w:rsidRPr="000452CD">
        <w:rPr>
          <w:sz w:val="28"/>
          <w:szCs w:val="28"/>
        </w:rPr>
        <w:t xml:space="preserve"> – признается эффективной, выявленн</w:t>
      </w:r>
      <w:r>
        <w:rPr>
          <w:sz w:val="28"/>
          <w:szCs w:val="28"/>
        </w:rPr>
        <w:t>ое</w:t>
      </w:r>
      <w:r w:rsidRPr="000452CD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е</w:t>
      </w:r>
      <w:r w:rsidRPr="000452CD">
        <w:rPr>
          <w:sz w:val="28"/>
          <w:szCs w:val="28"/>
        </w:rPr>
        <w:t>, не нос</w:t>
      </w:r>
      <w:r>
        <w:rPr>
          <w:sz w:val="28"/>
          <w:szCs w:val="28"/>
        </w:rPr>
        <w:t>и</w:t>
      </w:r>
      <w:r w:rsidRPr="000452CD">
        <w:rPr>
          <w:sz w:val="28"/>
          <w:szCs w:val="28"/>
        </w:rPr>
        <w:t>т систематического характера, не вли</w:t>
      </w:r>
      <w:r>
        <w:rPr>
          <w:sz w:val="28"/>
          <w:szCs w:val="28"/>
        </w:rPr>
        <w:t>яе</w:t>
      </w:r>
      <w:r w:rsidRPr="000452CD">
        <w:rPr>
          <w:sz w:val="28"/>
          <w:szCs w:val="28"/>
        </w:rPr>
        <w:t xml:space="preserve">т </w:t>
      </w:r>
      <w:r w:rsidRPr="00E840DD">
        <w:rPr>
          <w:sz w:val="28"/>
          <w:szCs w:val="28"/>
        </w:rPr>
        <w:t>на результативность Управления,</w:t>
      </w:r>
      <w:r w:rsidRPr="000452CD">
        <w:rPr>
          <w:sz w:val="28"/>
          <w:szCs w:val="28"/>
        </w:rPr>
        <w:t xml:space="preserve"> степень влияния внутренн</w:t>
      </w:r>
      <w:r>
        <w:rPr>
          <w:sz w:val="28"/>
          <w:szCs w:val="28"/>
        </w:rPr>
        <w:t>его</w:t>
      </w:r>
      <w:r w:rsidRPr="000452C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 в соответствии с Классификатором внутренних рисков № 401,</w:t>
      </w:r>
      <w:r w:rsidRPr="000452CD">
        <w:rPr>
          <w:sz w:val="28"/>
          <w:szCs w:val="28"/>
        </w:rPr>
        <w:t xml:space="preserve"> оценивается </w:t>
      </w:r>
      <w:r>
        <w:rPr>
          <w:sz w:val="28"/>
          <w:szCs w:val="28"/>
        </w:rPr>
        <w:t>как значимая</w:t>
      </w:r>
      <w:r w:rsidRPr="000452CD">
        <w:rPr>
          <w:sz w:val="28"/>
          <w:szCs w:val="28"/>
        </w:rPr>
        <w:t>, нарушени</w:t>
      </w:r>
      <w:r>
        <w:rPr>
          <w:sz w:val="28"/>
          <w:szCs w:val="28"/>
        </w:rPr>
        <w:t>е</w:t>
      </w:r>
      <w:r w:rsidRPr="000452CD">
        <w:rPr>
          <w:sz w:val="28"/>
          <w:szCs w:val="28"/>
        </w:rPr>
        <w:t xml:space="preserve"> нос</w:t>
      </w:r>
      <w:r>
        <w:rPr>
          <w:sz w:val="28"/>
          <w:szCs w:val="28"/>
        </w:rPr>
        <w:t>и</w:t>
      </w:r>
      <w:r w:rsidRPr="000452CD">
        <w:rPr>
          <w:sz w:val="28"/>
          <w:szCs w:val="28"/>
        </w:rPr>
        <w:t>т устранимый характер.</w:t>
      </w:r>
    </w:p>
    <w:p w:rsidR="00E974C1" w:rsidRPr="00653216" w:rsidRDefault="00653216" w:rsidP="00FF237A">
      <w:pPr>
        <w:ind w:firstLine="709"/>
        <w:jc w:val="both"/>
        <w:rPr>
          <w:sz w:val="28"/>
          <w:szCs w:val="28"/>
        </w:rPr>
      </w:pPr>
      <w:r w:rsidRPr="00064B29">
        <w:rPr>
          <w:sz w:val="28"/>
          <w:szCs w:val="28"/>
        </w:rPr>
        <w:t xml:space="preserve">Функционирование системы управления внутренними рисками признается </w:t>
      </w:r>
      <w:r w:rsidRPr="00880DC8">
        <w:rPr>
          <w:sz w:val="28"/>
          <w:szCs w:val="28"/>
        </w:rPr>
        <w:t>эффективным в связи с тем, что по результатам проверки количество выявленных нарушений составило незначительную долю к общему количеству предметов проверки</w:t>
      </w:r>
      <w:r>
        <w:rPr>
          <w:sz w:val="28"/>
          <w:szCs w:val="28"/>
        </w:rPr>
        <w:t>.</w:t>
      </w:r>
    </w:p>
    <w:sectPr w:rsidR="00E974C1" w:rsidRPr="00653216" w:rsidSect="00A47C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7CA0"/>
    <w:rsid w:val="000738C2"/>
    <w:rsid w:val="00653216"/>
    <w:rsid w:val="00A47CA0"/>
    <w:rsid w:val="00B85A1F"/>
    <w:rsid w:val="00C4477A"/>
    <w:rsid w:val="00E974C1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A47CA0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A4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UFK8700</dc:creator>
  <cp:keywords/>
  <dc:description/>
  <cp:lastModifiedBy>UFK8700</cp:lastModifiedBy>
  <cp:revision>5</cp:revision>
  <dcterms:created xsi:type="dcterms:W3CDTF">2020-04-29T11:51:00Z</dcterms:created>
  <dcterms:modified xsi:type="dcterms:W3CDTF">2020-06-05T05:20:00Z</dcterms:modified>
</cp:coreProperties>
</file>