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06" w:rsidRDefault="00083C06" w:rsidP="00083C06">
      <w:pPr>
        <w:shd w:val="clear" w:color="auto" w:fill="FFFFFF"/>
        <w:ind w:left="2957"/>
      </w:pPr>
      <w:r>
        <w:rPr>
          <w:b/>
          <w:bCs/>
          <w:color w:val="000000"/>
          <w:spacing w:val="3"/>
          <w:sz w:val="28"/>
          <w:szCs w:val="28"/>
        </w:rPr>
        <w:t>1. Установка сертификата ГУЦ</w:t>
      </w:r>
    </w:p>
    <w:p w:rsidR="00083C06" w:rsidRDefault="00083C06" w:rsidP="00083C06">
      <w:pPr>
        <w:shd w:val="clear" w:color="auto" w:fill="FFFFFF"/>
        <w:tabs>
          <w:tab w:val="left" w:pos="3120"/>
          <w:tab w:val="left" w:pos="4790"/>
          <w:tab w:val="left" w:pos="5942"/>
          <w:tab w:val="left" w:pos="8088"/>
        </w:tabs>
        <w:spacing w:before="134" w:line="475" w:lineRule="exact"/>
        <w:ind w:firstLine="426"/>
        <w:jc w:val="both"/>
      </w:pPr>
      <w:r>
        <w:rPr>
          <w:color w:val="000000"/>
          <w:spacing w:val="9"/>
          <w:sz w:val="28"/>
          <w:szCs w:val="28"/>
        </w:rPr>
        <w:t>Для установки цепочки сертификатов Головного Удостоверяющего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Центра </w:t>
      </w:r>
      <w:proofErr w:type="spellStart"/>
      <w:r>
        <w:rPr>
          <w:color w:val="000000"/>
          <w:spacing w:val="1"/>
          <w:sz w:val="28"/>
          <w:szCs w:val="28"/>
        </w:rPr>
        <w:t>Минкомсвязи</w:t>
      </w:r>
      <w:proofErr w:type="spellEnd"/>
      <w:r>
        <w:rPr>
          <w:color w:val="000000"/>
          <w:spacing w:val="1"/>
          <w:sz w:val="28"/>
          <w:szCs w:val="28"/>
        </w:rPr>
        <w:t xml:space="preserve"> России (Далее - сертификат ГУЦ) необходимо скачать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сертификат ГУЦ с Интернет-сайта УФК по г. Москве, раздел ГИС-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Удостоверяющий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центр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pacing w:val="-3"/>
          <w:sz w:val="28"/>
          <w:szCs w:val="28"/>
        </w:rPr>
        <w:t>корневые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сертификаты</w:t>
      </w:r>
    </w:p>
    <w:p w:rsidR="00083C06" w:rsidRDefault="00083C06" w:rsidP="00083C06">
      <w:pPr>
        <w:shd w:val="clear" w:color="auto" w:fill="FFFFFF"/>
        <w:spacing w:before="470" w:line="475" w:lineRule="exact"/>
        <w:ind w:left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8EFDC0" wp14:editId="71A9AB34">
                <wp:simplePos x="0" y="0"/>
                <wp:positionH relativeFrom="column">
                  <wp:posOffset>57785</wp:posOffset>
                </wp:positionH>
                <wp:positionV relativeFrom="paragraph">
                  <wp:posOffset>259080</wp:posOffset>
                </wp:positionV>
                <wp:extent cx="2627630" cy="0"/>
                <wp:effectExtent l="13970" t="12065" r="635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76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65D44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20.4pt" to="211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" o:allowincell="f" strokeweight=".7pt"/>
            </w:pict>
          </mc:Fallback>
        </mc:AlternateContent>
      </w:r>
      <w:r w:rsidRPr="005630F8">
        <w:rPr>
          <w:color w:val="000000"/>
          <w:sz w:val="28"/>
          <w:szCs w:val="28"/>
        </w:rPr>
        <w:t>(</w:t>
      </w:r>
      <w:hyperlink r:id="rId6" w:history="1">
        <w:r w:rsidRPr="0062409D">
          <w:rPr>
            <w:rStyle w:val="a3"/>
            <w:sz w:val="28"/>
            <w:szCs w:val="28"/>
            <w:lang w:val="en-US"/>
          </w:rPr>
          <w:t>http</w:t>
        </w:r>
        <w:r w:rsidRPr="0062409D">
          <w:rPr>
            <w:rStyle w:val="a3"/>
            <w:sz w:val="28"/>
            <w:szCs w:val="28"/>
          </w:rPr>
          <w:t>://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roskazna</w:t>
        </w:r>
        <w:proofErr w:type="spellEnd"/>
        <w:r w:rsidRPr="0062409D">
          <w:rPr>
            <w:rStyle w:val="a3"/>
            <w:sz w:val="28"/>
            <w:szCs w:val="28"/>
          </w:rPr>
          <w:t>.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62409D">
          <w:rPr>
            <w:rStyle w:val="a3"/>
            <w:sz w:val="28"/>
            <w:szCs w:val="28"/>
          </w:rPr>
          <w:t>/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gis</w:t>
        </w:r>
        <w:proofErr w:type="spellEnd"/>
        <w:r w:rsidRPr="0062409D">
          <w:rPr>
            <w:rStyle w:val="a3"/>
            <w:sz w:val="28"/>
            <w:szCs w:val="28"/>
          </w:rPr>
          <w:t>/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udostoveryayushhij</w:t>
        </w:r>
        <w:proofErr w:type="spellEnd"/>
        <w:r w:rsidRPr="0062409D">
          <w:rPr>
            <w:rStyle w:val="a3"/>
            <w:sz w:val="28"/>
            <w:szCs w:val="28"/>
          </w:rPr>
          <w:t>-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centr</w:t>
        </w:r>
        <w:proofErr w:type="spellEnd"/>
        <w:r w:rsidRPr="0062409D">
          <w:rPr>
            <w:rStyle w:val="a3"/>
            <w:sz w:val="28"/>
            <w:szCs w:val="28"/>
          </w:rPr>
          <w:t>/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kornevye</w:t>
        </w:r>
        <w:proofErr w:type="spellEnd"/>
        <w:r w:rsidRPr="0062409D">
          <w:rPr>
            <w:rStyle w:val="a3"/>
            <w:sz w:val="28"/>
            <w:szCs w:val="28"/>
          </w:rPr>
          <w:t>-</w:t>
        </w:r>
        <w:proofErr w:type="spellStart"/>
        <w:r w:rsidRPr="0062409D">
          <w:rPr>
            <w:rStyle w:val="a3"/>
            <w:sz w:val="28"/>
            <w:szCs w:val="28"/>
            <w:lang w:val="en-US"/>
          </w:rPr>
          <w:t>sertifikaty</w:t>
        </w:r>
        <w:proofErr w:type="spellEnd"/>
        <w:r w:rsidRPr="0062409D">
          <w:rPr>
            <w:rStyle w:val="a3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), или </w:t>
      </w:r>
    </w:p>
    <w:p w:rsidR="00083C06" w:rsidRDefault="00083C06" w:rsidP="00083C06">
      <w:pPr>
        <w:shd w:val="clear" w:color="auto" w:fill="FFFFFF"/>
        <w:spacing w:line="475" w:lineRule="exact"/>
        <w:ind w:left="5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получить его в Удостоверяющем</w:t>
      </w:r>
      <w:r w:rsidRPr="0056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центре. </w:t>
      </w:r>
    </w:p>
    <w:p w:rsidR="00BF2429" w:rsidRPr="00BF2429" w:rsidRDefault="00BF2429" w:rsidP="00083C06">
      <w:pPr>
        <w:shd w:val="clear" w:color="auto" w:fill="FFFFFF"/>
        <w:spacing w:line="475" w:lineRule="exact"/>
        <w:ind w:left="5"/>
        <w:rPr>
          <w:lang w:val="en-US"/>
        </w:rPr>
      </w:pPr>
    </w:p>
    <w:p w:rsidR="00083C06" w:rsidRDefault="00083C06" w:rsidP="00BF2429">
      <w:pPr>
        <w:shd w:val="clear" w:color="auto" w:fill="FFFFFF"/>
        <w:spacing w:line="475" w:lineRule="exact"/>
      </w:pPr>
      <w:r>
        <w:rPr>
          <w:color w:val="000000"/>
          <w:sz w:val="28"/>
          <w:szCs w:val="28"/>
        </w:rPr>
        <w:t>Основные реквизиты сертификата ГУЦ:</w:t>
      </w:r>
    </w:p>
    <w:p w:rsidR="00083C06" w:rsidRDefault="00083C06" w:rsidP="00083C06">
      <w:pPr>
        <w:shd w:val="clear" w:color="auto" w:fill="FFFFFF"/>
        <w:spacing w:before="10" w:line="475" w:lineRule="exact"/>
        <w:ind w:left="5"/>
      </w:pPr>
      <w:r>
        <w:rPr>
          <w:color w:val="000000"/>
          <w:spacing w:val="-1"/>
          <w:sz w:val="28"/>
          <w:szCs w:val="28"/>
        </w:rPr>
        <w:t xml:space="preserve">Серийный номер: 34 68 1е 40 </w:t>
      </w:r>
      <w:proofErr w:type="spellStart"/>
      <w:r>
        <w:rPr>
          <w:color w:val="000000"/>
          <w:spacing w:val="-1"/>
          <w:sz w:val="28"/>
          <w:szCs w:val="28"/>
          <w:lang w:val="en-US"/>
        </w:rPr>
        <w:t>cb</w:t>
      </w:r>
      <w:proofErr w:type="spellEnd"/>
      <w:r w:rsidRPr="005630F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41 </w:t>
      </w:r>
      <w:proofErr w:type="spellStart"/>
      <w:r>
        <w:rPr>
          <w:color w:val="000000"/>
          <w:spacing w:val="-1"/>
          <w:sz w:val="28"/>
          <w:szCs w:val="28"/>
          <w:lang w:val="en-US"/>
        </w:rPr>
        <w:t>ef</w:t>
      </w:r>
      <w:proofErr w:type="spellEnd"/>
      <w:r w:rsidRPr="005630F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33 а9 </w:t>
      </w:r>
      <w:proofErr w:type="spellStart"/>
      <w:r>
        <w:rPr>
          <w:color w:val="000000"/>
          <w:spacing w:val="-1"/>
          <w:sz w:val="28"/>
          <w:szCs w:val="28"/>
        </w:rPr>
        <w:t>аО</w:t>
      </w:r>
      <w:proofErr w:type="spellEnd"/>
      <w:r>
        <w:rPr>
          <w:color w:val="000000"/>
          <w:spacing w:val="-1"/>
          <w:sz w:val="28"/>
          <w:szCs w:val="28"/>
        </w:rPr>
        <w:t xml:space="preserve"> Ь7 с8 76 92 9а 29; </w:t>
      </w:r>
      <w:r>
        <w:rPr>
          <w:color w:val="000000"/>
          <w:sz w:val="28"/>
          <w:szCs w:val="28"/>
        </w:rPr>
        <w:t xml:space="preserve">Идентификатор ключа: 8Ь 98 ЗЬ 89 18 51 е8 </w:t>
      </w:r>
      <w:proofErr w:type="spellStart"/>
      <w:r>
        <w:rPr>
          <w:color w:val="000000"/>
          <w:sz w:val="28"/>
          <w:szCs w:val="28"/>
          <w:lang w:val="en-US"/>
        </w:rPr>
        <w:t>ef</w:t>
      </w:r>
      <w:proofErr w:type="spellEnd"/>
      <w:r w:rsidRPr="0056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9с 02 78 Ь8 </w:t>
      </w:r>
      <w:proofErr w:type="spellStart"/>
      <w:r>
        <w:rPr>
          <w:color w:val="000000"/>
          <w:sz w:val="28"/>
          <w:szCs w:val="28"/>
        </w:rPr>
        <w:t>еа</w:t>
      </w:r>
      <w:proofErr w:type="spellEnd"/>
      <w:r>
        <w:rPr>
          <w:color w:val="000000"/>
          <w:sz w:val="28"/>
          <w:szCs w:val="28"/>
        </w:rPr>
        <w:t xml:space="preserve"> с8 </w:t>
      </w:r>
      <w:r>
        <w:rPr>
          <w:color w:val="000000"/>
          <w:sz w:val="28"/>
          <w:szCs w:val="28"/>
          <w:lang w:val="en-US"/>
        </w:rPr>
        <w:t>d</w:t>
      </w:r>
      <w:r w:rsidRPr="005630F8">
        <w:rPr>
          <w:color w:val="000000"/>
          <w:sz w:val="28"/>
          <w:szCs w:val="28"/>
        </w:rPr>
        <w:t xml:space="preserve">4 </w:t>
      </w:r>
      <w:r>
        <w:rPr>
          <w:color w:val="000000"/>
          <w:spacing w:val="-1"/>
          <w:sz w:val="28"/>
          <w:szCs w:val="28"/>
        </w:rPr>
        <w:t xml:space="preserve">20 Ь2 55 с9 </w:t>
      </w:r>
      <w:r w:rsidRPr="005630F8">
        <w:rPr>
          <w:color w:val="000000"/>
          <w:spacing w:val="-1"/>
          <w:sz w:val="28"/>
          <w:szCs w:val="28"/>
        </w:rPr>
        <w:t>5</w:t>
      </w:r>
      <w:r>
        <w:rPr>
          <w:color w:val="000000"/>
          <w:spacing w:val="-1"/>
          <w:sz w:val="28"/>
          <w:szCs w:val="28"/>
          <w:lang w:val="en-US"/>
        </w:rPr>
        <w:t>d</w:t>
      </w:r>
    </w:p>
    <w:p w:rsidR="00083C06" w:rsidRDefault="00083C06" w:rsidP="00BF2429">
      <w:pPr>
        <w:shd w:val="clear" w:color="auto" w:fill="FFFFFF"/>
        <w:spacing w:line="475" w:lineRule="exact"/>
      </w:pPr>
      <w:r>
        <w:rPr>
          <w:color w:val="000000"/>
          <w:sz w:val="28"/>
          <w:szCs w:val="28"/>
        </w:rPr>
        <w:t xml:space="preserve">Владелец сертификата: </w:t>
      </w:r>
      <w:r>
        <w:rPr>
          <w:color w:val="000000"/>
          <w:sz w:val="28"/>
          <w:szCs w:val="28"/>
          <w:lang w:val="en-US"/>
        </w:rPr>
        <w:t>CN</w:t>
      </w:r>
      <w:r w:rsidRPr="0056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 Головной удостоверяющий центр,</w:t>
      </w:r>
    </w:p>
    <w:p w:rsidR="00083C06" w:rsidRPr="00BF2429" w:rsidRDefault="00083C06" w:rsidP="00BF2429">
      <w:pPr>
        <w:shd w:val="clear" w:color="auto" w:fill="FFFFFF"/>
        <w:spacing w:before="14" w:line="480" w:lineRule="exact"/>
        <w:ind w:right="1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ИНН = 007710474375, ОГРН = 1047702026701, О = </w:t>
      </w:r>
      <w:proofErr w:type="spellStart"/>
      <w:r>
        <w:rPr>
          <w:color w:val="000000"/>
          <w:spacing w:val="1"/>
          <w:sz w:val="28"/>
          <w:szCs w:val="28"/>
        </w:rPr>
        <w:t>Минкомсвязь</w:t>
      </w:r>
      <w:proofErr w:type="spellEnd"/>
      <w:r>
        <w:rPr>
          <w:color w:val="000000"/>
          <w:spacing w:val="1"/>
          <w:sz w:val="28"/>
          <w:szCs w:val="28"/>
        </w:rPr>
        <w:t xml:space="preserve"> России, </w:t>
      </w:r>
      <w:r>
        <w:rPr>
          <w:color w:val="000000"/>
          <w:sz w:val="28"/>
          <w:szCs w:val="28"/>
          <w:lang w:val="en-US"/>
        </w:rPr>
        <w:t>STREET</w:t>
      </w:r>
      <w:r w:rsidRPr="0056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125375 г. Москва, ул. Тверская, д. 7, </w:t>
      </w:r>
      <w:r>
        <w:rPr>
          <w:color w:val="000000"/>
          <w:sz w:val="28"/>
          <w:szCs w:val="28"/>
          <w:lang w:val="en-US"/>
        </w:rPr>
        <w:t>L</w:t>
      </w:r>
      <w:r w:rsidRPr="0056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Москва, </w:t>
      </w:r>
      <w:r>
        <w:rPr>
          <w:color w:val="000000"/>
          <w:sz w:val="28"/>
          <w:szCs w:val="28"/>
          <w:lang w:val="en-US"/>
        </w:rPr>
        <w:t>S</w:t>
      </w:r>
      <w:r w:rsidRPr="0056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77 г. Москва, С </w:t>
      </w:r>
      <w:r>
        <w:rPr>
          <w:color w:val="000000"/>
          <w:spacing w:val="-1"/>
          <w:sz w:val="28"/>
          <w:szCs w:val="28"/>
        </w:rPr>
        <w:t xml:space="preserve">= </w:t>
      </w:r>
      <w:r>
        <w:rPr>
          <w:color w:val="000000"/>
          <w:spacing w:val="-1"/>
          <w:sz w:val="28"/>
          <w:szCs w:val="28"/>
          <w:lang w:val="en-US"/>
        </w:rPr>
        <w:t>RU</w:t>
      </w:r>
      <w:r w:rsidRPr="005630F8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Е = </w:t>
      </w:r>
      <w:hyperlink r:id="rId7" w:history="1">
        <w:r w:rsidR="00BF2429" w:rsidRPr="00354E1A">
          <w:rPr>
            <w:rStyle w:val="a3"/>
            <w:spacing w:val="-1"/>
            <w:sz w:val="28"/>
            <w:szCs w:val="28"/>
            <w:lang w:val="en-US"/>
          </w:rPr>
          <w:t>dit</w:t>
        </w:r>
        <w:r w:rsidR="00BF2429" w:rsidRPr="00354E1A">
          <w:rPr>
            <w:rStyle w:val="a3"/>
            <w:spacing w:val="-1"/>
            <w:sz w:val="28"/>
            <w:szCs w:val="28"/>
          </w:rPr>
          <w:t>@</w:t>
        </w:r>
        <w:r w:rsidR="00BF2429" w:rsidRPr="00354E1A">
          <w:rPr>
            <w:rStyle w:val="a3"/>
            <w:spacing w:val="-1"/>
            <w:sz w:val="28"/>
            <w:szCs w:val="28"/>
            <w:lang w:val="en-US"/>
          </w:rPr>
          <w:t>minsvyaz</w:t>
        </w:r>
        <w:r w:rsidR="00BF2429" w:rsidRPr="00354E1A">
          <w:rPr>
            <w:rStyle w:val="a3"/>
            <w:spacing w:val="-1"/>
            <w:sz w:val="28"/>
            <w:szCs w:val="28"/>
          </w:rPr>
          <w:t>.</w:t>
        </w:r>
        <w:proofErr w:type="spellStart"/>
        <w:r w:rsidR="00BF2429" w:rsidRPr="00354E1A">
          <w:rPr>
            <w:rStyle w:val="a3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5630F8">
        <w:rPr>
          <w:color w:val="000000"/>
          <w:spacing w:val="-1"/>
          <w:sz w:val="28"/>
          <w:szCs w:val="28"/>
        </w:rPr>
        <w:t>.</w:t>
      </w:r>
    </w:p>
    <w:p w:rsidR="00BF2429" w:rsidRPr="00BF2429" w:rsidRDefault="00BF2429" w:rsidP="00BF2429">
      <w:pPr>
        <w:shd w:val="clear" w:color="auto" w:fill="FFFFFF"/>
        <w:spacing w:before="14" w:line="480" w:lineRule="exact"/>
        <w:ind w:right="14"/>
        <w:jc w:val="both"/>
      </w:pPr>
    </w:p>
    <w:p w:rsidR="00083C06" w:rsidRDefault="00083C06" w:rsidP="00083C06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установки сертификата ГУЦ необходимо выбрать файл сертификата </w:t>
      </w:r>
      <w:r>
        <w:rPr>
          <w:color w:val="000000"/>
          <w:spacing w:val="7"/>
          <w:sz w:val="28"/>
          <w:szCs w:val="28"/>
        </w:rPr>
        <w:t xml:space="preserve">вызвать контекстное меню нажатием правой кнопкой мыши, затем выбрать </w:t>
      </w:r>
      <w:r>
        <w:rPr>
          <w:color w:val="000000"/>
          <w:spacing w:val="-1"/>
          <w:sz w:val="28"/>
          <w:szCs w:val="28"/>
        </w:rPr>
        <w:t>команду «Установить сертификат».</w:t>
      </w:r>
    </w:p>
    <w:p w:rsidR="00083C06" w:rsidRDefault="00083C06" w:rsidP="00083C06">
      <w:pPr>
        <w:spacing w:line="360" w:lineRule="auto"/>
        <w:ind w:left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Откроется окно мастера импорта сертификатов (Рисунок 1).</w:t>
      </w:r>
    </w:p>
    <w:p w:rsidR="00083C06" w:rsidRDefault="00083C06" w:rsidP="00083C06">
      <w:pPr>
        <w:spacing w:line="360" w:lineRule="auto"/>
        <w:ind w:firstLine="851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486275" cy="2257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987" cy="228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06" w:rsidRDefault="00083C06" w:rsidP="00083C06">
      <w:pPr>
        <w:spacing w:line="360" w:lineRule="auto"/>
        <w:ind w:firstLine="85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1 – Стартовое окно мастера импорта сертификатов.</w:t>
      </w:r>
    </w:p>
    <w:p w:rsidR="00083C06" w:rsidRDefault="00083C06" w:rsidP="00083C06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Нажать кнопку «Далее».</w:t>
      </w:r>
    </w:p>
    <w:p w:rsidR="00083C06" w:rsidRDefault="00083C06" w:rsidP="00083C06">
      <w:pPr>
        <w:spacing w:line="360" w:lineRule="auto"/>
        <w:ind w:left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Откроется окно выбора хранилища сертификатов (Рисунок 2).</w:t>
      </w:r>
    </w:p>
    <w:p w:rsidR="00083C06" w:rsidRDefault="00083C06" w:rsidP="00083C06">
      <w:pPr>
        <w:spacing w:line="360" w:lineRule="auto"/>
        <w:ind w:left="708" w:firstLine="568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009390" cy="254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575" cy="25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06" w:rsidRDefault="00083C06" w:rsidP="00083C06">
      <w:pPr>
        <w:spacing w:line="360" w:lineRule="auto"/>
        <w:ind w:left="708" w:firstLine="56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2 – Окно выбора хранилища сертификата.</w:t>
      </w:r>
    </w:p>
    <w:p w:rsidR="00083C06" w:rsidRDefault="00083C06" w:rsidP="00D858F8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Выбрать опцию «Поместить все сертификаты в следующее хранилище» </w:t>
      </w:r>
      <w:r>
        <w:rPr>
          <w:color w:val="000000"/>
          <w:spacing w:val="1"/>
          <w:sz w:val="28"/>
          <w:szCs w:val="28"/>
        </w:rPr>
        <w:t xml:space="preserve">и нажать кнопку «Обзор». Откроется окно списка доступных хранилищ </w:t>
      </w:r>
      <w:r w:rsidR="00D858F8">
        <w:rPr>
          <w:color w:val="000000"/>
          <w:spacing w:val="-1"/>
          <w:sz w:val="28"/>
          <w:szCs w:val="28"/>
        </w:rPr>
        <w:t>сертификатов</w:t>
      </w:r>
      <w:r>
        <w:rPr>
          <w:color w:val="000000"/>
          <w:spacing w:val="-1"/>
          <w:sz w:val="28"/>
          <w:szCs w:val="28"/>
        </w:rPr>
        <w:t>.</w:t>
      </w:r>
      <w:r w:rsidR="00D858F8" w:rsidRPr="00D858F8">
        <w:rPr>
          <w:color w:val="000000"/>
          <w:spacing w:val="3"/>
          <w:sz w:val="28"/>
          <w:szCs w:val="28"/>
        </w:rPr>
        <w:t xml:space="preserve"> </w:t>
      </w:r>
      <w:r w:rsidR="00D858F8">
        <w:rPr>
          <w:color w:val="000000"/>
          <w:spacing w:val="3"/>
          <w:sz w:val="28"/>
          <w:szCs w:val="28"/>
        </w:rPr>
        <w:t xml:space="preserve">Выбрать хранилище «Доверенные корневые центры сертификации», </w:t>
      </w:r>
      <w:r w:rsidR="00D858F8">
        <w:rPr>
          <w:color w:val="000000"/>
          <w:spacing w:val="-1"/>
          <w:sz w:val="28"/>
          <w:szCs w:val="28"/>
        </w:rPr>
        <w:t>нажать кнопку «Далее». (Рисунок 3).</w:t>
      </w:r>
    </w:p>
    <w:p w:rsidR="00D858F8" w:rsidRDefault="00D858F8" w:rsidP="00D858F8">
      <w:pPr>
        <w:spacing w:line="360" w:lineRule="auto"/>
        <w:ind w:firstLine="1276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000500" cy="317221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03" cy="319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F8" w:rsidRDefault="00D858F8" w:rsidP="00D858F8">
      <w:pPr>
        <w:spacing w:line="360" w:lineRule="auto"/>
        <w:ind w:firstLine="99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3 – Выбор доверенных корневых сертификатов.</w:t>
      </w:r>
    </w:p>
    <w:p w:rsidR="00D858F8" w:rsidRDefault="00D858F8">
      <w:pPr>
        <w:widowControl/>
        <w:autoSpaceDE/>
        <w:autoSpaceDN/>
        <w:adjustRightInd/>
        <w:spacing w:after="160" w:line="259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br w:type="page"/>
      </w:r>
    </w:p>
    <w:p w:rsidR="00D858F8" w:rsidRDefault="00D858F8" w:rsidP="00D858F8">
      <w:pPr>
        <w:shd w:val="clear" w:color="auto" w:fill="FFFFFF"/>
        <w:spacing w:before="34" w:line="466" w:lineRule="exact"/>
        <w:ind w:left="269" w:right="5" w:firstLine="566"/>
        <w:jc w:val="both"/>
      </w:pPr>
      <w:r>
        <w:rPr>
          <w:color w:val="000000"/>
          <w:spacing w:val="3"/>
          <w:sz w:val="28"/>
          <w:szCs w:val="28"/>
        </w:rPr>
        <w:lastRenderedPageBreak/>
        <w:t xml:space="preserve">Откроется окно завершения работы мастера импорта сертификатов </w:t>
      </w:r>
      <w:r>
        <w:rPr>
          <w:color w:val="000000"/>
          <w:spacing w:val="-2"/>
          <w:sz w:val="28"/>
          <w:szCs w:val="28"/>
        </w:rPr>
        <w:t>(Рисунок 4).</w:t>
      </w:r>
    </w:p>
    <w:p w:rsidR="00D858F8" w:rsidRDefault="00D858F8" w:rsidP="00D858F8">
      <w:pPr>
        <w:spacing w:line="360" w:lineRule="auto"/>
        <w:ind w:firstLine="1276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3905250" cy="34739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2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579" cy="349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F8" w:rsidRDefault="00D858F8" w:rsidP="00D858F8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4 – Окно завершения мастера импорта сертификатов.</w:t>
      </w:r>
    </w:p>
    <w:p w:rsidR="00D858F8" w:rsidRDefault="00D858F8" w:rsidP="00D858F8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Нажать кнопку «Готово». Появится сообщение что импорт успешно выполнен. (Рисунок 5).</w:t>
      </w:r>
    </w:p>
    <w:p w:rsidR="00D858F8" w:rsidRDefault="00D858F8" w:rsidP="00D858F8">
      <w:pPr>
        <w:spacing w:line="360" w:lineRule="auto"/>
        <w:ind w:firstLine="2694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2317629" cy="1376712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3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79" cy="14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F8" w:rsidRDefault="00D858F8" w:rsidP="00D858F8">
      <w:pPr>
        <w:spacing w:line="360" w:lineRule="auto"/>
        <w:ind w:firstLine="198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5 – Импорт успешно выполнен.</w:t>
      </w:r>
    </w:p>
    <w:p w:rsidR="00EC5CF9" w:rsidRDefault="00EC5CF9" w:rsidP="00EC5CF9">
      <w:pPr>
        <w:shd w:val="clear" w:color="auto" w:fill="FFFFFF"/>
        <w:spacing w:before="312" w:line="326" w:lineRule="exact"/>
        <w:ind w:left="715"/>
      </w:pPr>
      <w:r>
        <w:rPr>
          <w:color w:val="000000"/>
          <w:spacing w:val="-1"/>
          <w:sz w:val="28"/>
          <w:szCs w:val="28"/>
        </w:rPr>
        <w:t>Нажать кнопку «ОК».</w:t>
      </w:r>
    </w:p>
    <w:p w:rsidR="00EC5CF9" w:rsidRDefault="00EC5CF9" w:rsidP="00EC5CF9">
      <w:pPr>
        <w:shd w:val="clear" w:color="auto" w:fill="FFFFFF"/>
        <w:spacing w:line="326" w:lineRule="exact"/>
        <w:ind w:firstLine="715"/>
      </w:pPr>
      <w:r>
        <w:rPr>
          <w:color w:val="000000"/>
          <w:spacing w:val="2"/>
          <w:sz w:val="28"/>
          <w:szCs w:val="28"/>
        </w:rPr>
        <w:t xml:space="preserve">Если появится окно предупреждения безопасности, нажать </w:t>
      </w:r>
      <w:r>
        <w:rPr>
          <w:color w:val="000000"/>
          <w:spacing w:val="-1"/>
          <w:sz w:val="28"/>
          <w:szCs w:val="28"/>
        </w:rPr>
        <w:t>кнопку «ДА»</w:t>
      </w:r>
    </w:p>
    <w:p w:rsidR="00EC5CF9" w:rsidRDefault="00EC5CF9">
      <w:pPr>
        <w:widowControl/>
        <w:autoSpaceDE/>
        <w:autoSpaceDN/>
        <w:adjustRightInd/>
        <w:spacing w:after="160" w:line="259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</w:p>
    <w:p w:rsidR="00EC5CF9" w:rsidRPr="00EC5CF9" w:rsidRDefault="00EC5CF9" w:rsidP="00EC5CF9">
      <w:pPr>
        <w:shd w:val="clear" w:color="auto" w:fill="FFFFFF"/>
        <w:ind w:left="1195"/>
      </w:pPr>
      <w:r w:rsidRPr="00EC5CF9">
        <w:rPr>
          <w:b/>
          <w:bCs/>
          <w:color w:val="000000"/>
          <w:sz w:val="28"/>
          <w:szCs w:val="28"/>
        </w:rPr>
        <w:lastRenderedPageBreak/>
        <w:t>2. Установка сертификата УЦ Федерального казначейства</w:t>
      </w:r>
    </w:p>
    <w:p w:rsidR="00EC5CF9" w:rsidRPr="00EC5CF9" w:rsidRDefault="00EC5CF9" w:rsidP="00EC5CF9">
      <w:pPr>
        <w:shd w:val="clear" w:color="auto" w:fill="FFFFFF"/>
        <w:tabs>
          <w:tab w:val="left" w:pos="3120"/>
          <w:tab w:val="left" w:pos="4790"/>
          <w:tab w:val="left" w:pos="5947"/>
          <w:tab w:val="left" w:pos="8093"/>
        </w:tabs>
        <w:spacing w:before="230" w:line="480" w:lineRule="exact"/>
        <w:ind w:firstLine="557"/>
        <w:jc w:val="both"/>
      </w:pPr>
      <w:r w:rsidRPr="00EC5CF9">
        <w:rPr>
          <w:color w:val="000000"/>
          <w:spacing w:val="9"/>
          <w:sz w:val="28"/>
          <w:szCs w:val="28"/>
        </w:rPr>
        <w:t>Для установки корневого сертификата Удостоверяющего центра</w:t>
      </w:r>
      <w:r w:rsidRPr="00EC5CF9">
        <w:rPr>
          <w:color w:val="000000"/>
          <w:spacing w:val="9"/>
          <w:sz w:val="28"/>
          <w:szCs w:val="28"/>
        </w:rPr>
        <w:br/>
      </w:r>
      <w:r w:rsidRPr="00EC5CF9">
        <w:rPr>
          <w:color w:val="000000"/>
          <w:spacing w:val="1"/>
          <w:sz w:val="28"/>
          <w:szCs w:val="28"/>
        </w:rPr>
        <w:t>Федерального казначейства (Далее - сертификат УЦ ФК) необходимо скачать</w:t>
      </w:r>
      <w:r w:rsidRPr="00EC5CF9">
        <w:rPr>
          <w:color w:val="000000"/>
          <w:spacing w:val="1"/>
          <w:sz w:val="28"/>
          <w:szCs w:val="28"/>
        </w:rPr>
        <w:br/>
      </w:r>
      <w:r w:rsidRPr="00EC5CF9">
        <w:rPr>
          <w:color w:val="000000"/>
          <w:spacing w:val="12"/>
          <w:sz w:val="28"/>
          <w:szCs w:val="28"/>
        </w:rPr>
        <w:t>сертификат УЦ с Интернет-сайта УФК по г. Москве, раздел ГИС-</w:t>
      </w:r>
      <w:r w:rsidRPr="00EC5CF9">
        <w:rPr>
          <w:color w:val="000000"/>
          <w:spacing w:val="12"/>
          <w:sz w:val="28"/>
          <w:szCs w:val="28"/>
        </w:rPr>
        <w:br/>
      </w:r>
      <w:r w:rsidRPr="00EC5CF9">
        <w:rPr>
          <w:color w:val="000000"/>
          <w:spacing w:val="-2"/>
          <w:sz w:val="28"/>
          <w:szCs w:val="28"/>
        </w:rPr>
        <w:t>Удостоверяющий</w:t>
      </w:r>
      <w:r w:rsidRPr="00EC5CF9">
        <w:rPr>
          <w:color w:val="000000"/>
          <w:sz w:val="28"/>
          <w:szCs w:val="28"/>
        </w:rPr>
        <w:t xml:space="preserve"> </w:t>
      </w:r>
      <w:r w:rsidRPr="00EC5CF9">
        <w:rPr>
          <w:color w:val="000000"/>
          <w:spacing w:val="-5"/>
          <w:sz w:val="28"/>
          <w:szCs w:val="28"/>
        </w:rPr>
        <w:t>центр</w:t>
      </w:r>
      <w:r w:rsidRPr="00EC5CF9">
        <w:rPr>
          <w:color w:val="000000"/>
          <w:sz w:val="28"/>
          <w:szCs w:val="28"/>
        </w:rPr>
        <w:t xml:space="preserve"> - </w:t>
      </w:r>
      <w:r w:rsidRPr="00EC5CF9">
        <w:rPr>
          <w:color w:val="000000"/>
          <w:spacing w:val="-5"/>
          <w:sz w:val="28"/>
          <w:szCs w:val="28"/>
        </w:rPr>
        <w:t xml:space="preserve">корневые </w:t>
      </w:r>
      <w:r w:rsidRPr="00EC5CF9">
        <w:rPr>
          <w:color w:val="000000"/>
          <w:spacing w:val="-5"/>
          <w:sz w:val="28"/>
          <w:szCs w:val="28"/>
          <w:lang w:val="en-US"/>
        </w:rPr>
        <w:t>j</w:t>
      </w:r>
      <w:r w:rsidRPr="00EC5CF9">
        <w:rPr>
          <w:color w:val="000000"/>
          <w:sz w:val="28"/>
          <w:szCs w:val="28"/>
        </w:rPr>
        <w:t xml:space="preserve"> </w:t>
      </w:r>
      <w:r w:rsidRPr="00EC5CF9">
        <w:rPr>
          <w:color w:val="000000"/>
          <w:spacing w:val="-2"/>
          <w:sz w:val="28"/>
          <w:szCs w:val="28"/>
        </w:rPr>
        <w:t>сертификаты</w:t>
      </w:r>
    </w:p>
    <w:p w:rsidR="00EC5CF9" w:rsidRPr="00EC5CF9" w:rsidRDefault="00EC5CF9" w:rsidP="00EC5CF9">
      <w:pPr>
        <w:shd w:val="clear" w:color="auto" w:fill="FFFFFF"/>
        <w:tabs>
          <w:tab w:val="left" w:pos="7339"/>
        </w:tabs>
        <w:spacing w:before="480" w:line="480" w:lineRule="exact"/>
        <w:ind w:left="5"/>
      </w:pPr>
      <w:r w:rsidRPr="00EC5C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262255</wp:posOffset>
                </wp:positionV>
                <wp:extent cx="2627630" cy="0"/>
                <wp:effectExtent l="5715" t="12700" r="5080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76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5284D9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20.65pt" to="211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" o:allowincell="f" strokeweight=".7pt"/>
            </w:pict>
          </mc:Fallback>
        </mc:AlternateContent>
      </w:r>
      <w:r w:rsidRPr="00EC5CF9">
        <w:rPr>
          <w:color w:val="000000"/>
          <w:sz w:val="28"/>
          <w:szCs w:val="28"/>
        </w:rPr>
        <w:t>(</w:t>
      </w:r>
      <w:r w:rsidRPr="00EC5CF9">
        <w:rPr>
          <w:color w:val="000000"/>
          <w:sz w:val="28"/>
          <w:szCs w:val="28"/>
          <w:u w:val="single"/>
          <w:lang w:val="en-US"/>
        </w:rPr>
        <w:t>http</w:t>
      </w:r>
      <w:r w:rsidRPr="00EC5CF9">
        <w:rPr>
          <w:color w:val="000000"/>
          <w:sz w:val="28"/>
          <w:szCs w:val="28"/>
          <w:u w:val="single"/>
        </w:rPr>
        <w:t>://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roskazna</w:t>
      </w:r>
      <w:proofErr w:type="spellEnd"/>
      <w:r w:rsidRPr="00EC5CF9">
        <w:rPr>
          <w:color w:val="000000"/>
          <w:sz w:val="28"/>
          <w:szCs w:val="28"/>
          <w:u w:val="single"/>
        </w:rPr>
        <w:t>.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EC5CF9">
        <w:rPr>
          <w:color w:val="000000"/>
          <w:sz w:val="28"/>
          <w:szCs w:val="28"/>
          <w:u w:val="single"/>
        </w:rPr>
        <w:t>/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gis</w:t>
      </w:r>
      <w:proofErr w:type="spellEnd"/>
      <w:r w:rsidRPr="00EC5CF9">
        <w:rPr>
          <w:color w:val="000000"/>
          <w:sz w:val="28"/>
          <w:szCs w:val="28"/>
          <w:u w:val="single"/>
        </w:rPr>
        <w:t>/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udostoveryayushhij</w:t>
      </w:r>
      <w:proofErr w:type="spellEnd"/>
      <w:r w:rsidRPr="00EC5CF9">
        <w:rPr>
          <w:color w:val="000000"/>
          <w:sz w:val="28"/>
          <w:szCs w:val="28"/>
          <w:u w:val="single"/>
        </w:rPr>
        <w:t>-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centr</w:t>
      </w:r>
      <w:proofErr w:type="spellEnd"/>
      <w:r w:rsidRPr="00EC5CF9">
        <w:rPr>
          <w:color w:val="000000"/>
          <w:sz w:val="28"/>
          <w:szCs w:val="28"/>
          <w:u w:val="single"/>
        </w:rPr>
        <w:t>/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kornevye</w:t>
      </w:r>
      <w:proofErr w:type="spellEnd"/>
      <w:r w:rsidRPr="00EC5CF9">
        <w:rPr>
          <w:color w:val="000000"/>
          <w:sz w:val="28"/>
          <w:szCs w:val="28"/>
          <w:u w:val="single"/>
        </w:rPr>
        <w:t>-</w:t>
      </w:r>
      <w:proofErr w:type="spellStart"/>
      <w:r w:rsidRPr="00EC5CF9">
        <w:rPr>
          <w:color w:val="000000"/>
          <w:sz w:val="28"/>
          <w:szCs w:val="28"/>
          <w:u w:val="single"/>
          <w:lang w:val="en-US"/>
        </w:rPr>
        <w:t>sertifikaty</w:t>
      </w:r>
      <w:proofErr w:type="spellEnd"/>
      <w:r w:rsidRPr="00EC5CF9">
        <w:rPr>
          <w:color w:val="000000"/>
          <w:sz w:val="28"/>
          <w:szCs w:val="28"/>
          <w:u w:val="single"/>
        </w:rPr>
        <w:t>/</w:t>
      </w:r>
      <w:r w:rsidRPr="00EC5CF9">
        <w:rPr>
          <w:color w:val="000000"/>
          <w:sz w:val="28"/>
          <w:szCs w:val="28"/>
        </w:rPr>
        <w:t xml:space="preserve">),   или   </w:t>
      </w:r>
    </w:p>
    <w:p w:rsidR="00EC5CF9" w:rsidRPr="00EC5CF9" w:rsidRDefault="00EC5CF9" w:rsidP="00EC5CF9">
      <w:pPr>
        <w:shd w:val="clear" w:color="auto" w:fill="FFFFFF"/>
        <w:tabs>
          <w:tab w:val="left" w:pos="7339"/>
        </w:tabs>
        <w:spacing w:line="480" w:lineRule="exact"/>
        <w:ind w:left="5"/>
      </w:pPr>
      <w:r w:rsidRPr="00EC5CF9">
        <w:rPr>
          <w:color w:val="000000"/>
          <w:sz w:val="28"/>
          <w:szCs w:val="28"/>
        </w:rPr>
        <w:t xml:space="preserve">получить   его   в  Удостоверяющем </w:t>
      </w:r>
      <w:r w:rsidRPr="00EC5CF9">
        <w:rPr>
          <w:color w:val="000000"/>
          <w:spacing w:val="-2"/>
          <w:sz w:val="28"/>
          <w:szCs w:val="28"/>
        </w:rPr>
        <w:t xml:space="preserve">центре. </w:t>
      </w:r>
    </w:p>
    <w:p w:rsidR="00EC5CF9" w:rsidRPr="00EC5CF9" w:rsidRDefault="00EC5CF9" w:rsidP="00BF2429">
      <w:pPr>
        <w:shd w:val="clear" w:color="auto" w:fill="FFFFFF"/>
        <w:tabs>
          <w:tab w:val="left" w:pos="7339"/>
        </w:tabs>
        <w:spacing w:line="480" w:lineRule="exact"/>
      </w:pPr>
      <w:r w:rsidRPr="00EC5CF9">
        <w:rPr>
          <w:color w:val="000000"/>
          <w:spacing w:val="-2"/>
          <w:sz w:val="28"/>
          <w:szCs w:val="28"/>
        </w:rPr>
        <w:t>Основные реквизиты сертификата УЦ ФК:</w:t>
      </w:r>
      <w:r w:rsidRPr="00EC5CF9">
        <w:rPr>
          <w:color w:val="000000"/>
          <w:sz w:val="28"/>
          <w:szCs w:val="28"/>
        </w:rPr>
        <w:tab/>
        <w:t>|</w:t>
      </w:r>
    </w:p>
    <w:p w:rsidR="00EC5CF9" w:rsidRPr="00EC5CF9" w:rsidRDefault="00EC5CF9" w:rsidP="00BF2429">
      <w:pPr>
        <w:shd w:val="clear" w:color="auto" w:fill="FFFFFF"/>
        <w:spacing w:line="480" w:lineRule="exact"/>
      </w:pPr>
      <w:r w:rsidRPr="00EC5CF9">
        <w:rPr>
          <w:color w:val="000000"/>
          <w:spacing w:val="-3"/>
          <w:sz w:val="28"/>
          <w:szCs w:val="28"/>
        </w:rPr>
        <w:t xml:space="preserve">Серийный номер: 36 </w:t>
      </w:r>
      <w:r w:rsidRPr="00EC5CF9">
        <w:rPr>
          <w:color w:val="000000"/>
          <w:spacing w:val="-3"/>
          <w:sz w:val="28"/>
          <w:szCs w:val="28"/>
          <w:lang w:val="en-US"/>
        </w:rPr>
        <w:t>AC</w:t>
      </w:r>
      <w:r w:rsidRPr="00EC5CF9">
        <w:rPr>
          <w:color w:val="000000"/>
          <w:spacing w:val="-3"/>
          <w:sz w:val="28"/>
          <w:szCs w:val="28"/>
        </w:rPr>
        <w:t xml:space="preserve"> </w:t>
      </w:r>
      <w:r w:rsidRPr="00EC5CF9">
        <w:rPr>
          <w:color w:val="000000"/>
          <w:spacing w:val="-3"/>
          <w:sz w:val="28"/>
          <w:szCs w:val="28"/>
          <w:lang w:val="en-US"/>
        </w:rPr>
        <w:t>D</w:t>
      </w:r>
      <w:r w:rsidRPr="00EC5CF9">
        <w:rPr>
          <w:color w:val="000000"/>
          <w:spacing w:val="-3"/>
          <w:sz w:val="28"/>
          <w:szCs w:val="28"/>
        </w:rPr>
        <w:t>4 55 00 00 00 00 01 2</w:t>
      </w:r>
      <w:r w:rsidRPr="00EC5CF9">
        <w:rPr>
          <w:color w:val="000000"/>
          <w:spacing w:val="-3"/>
          <w:sz w:val="28"/>
          <w:szCs w:val="28"/>
          <w:lang w:val="en-US"/>
        </w:rPr>
        <w:t>pF</w:t>
      </w:r>
      <w:r w:rsidRPr="00EC5CF9">
        <w:rPr>
          <w:color w:val="000000"/>
          <w:spacing w:val="-3"/>
          <w:sz w:val="28"/>
          <w:szCs w:val="28"/>
        </w:rPr>
        <w:t xml:space="preserve">; </w:t>
      </w:r>
      <w:r w:rsidRPr="00EC5CF9">
        <w:rPr>
          <w:color w:val="000000"/>
          <w:spacing w:val="4"/>
          <w:sz w:val="28"/>
          <w:szCs w:val="28"/>
        </w:rPr>
        <w:t>Идентификатор ключа: 16 55 91 А</w:t>
      </w:r>
      <w:proofErr w:type="gramStart"/>
      <w:r w:rsidRPr="00EC5CF9">
        <w:rPr>
          <w:color w:val="000000"/>
          <w:spacing w:val="4"/>
          <w:sz w:val="28"/>
          <w:szCs w:val="28"/>
        </w:rPr>
        <w:t>6</w:t>
      </w:r>
      <w:proofErr w:type="gramEnd"/>
      <w:r w:rsidRPr="00EC5CF9">
        <w:rPr>
          <w:color w:val="000000"/>
          <w:spacing w:val="4"/>
          <w:sz w:val="28"/>
          <w:szCs w:val="28"/>
        </w:rPr>
        <w:t xml:space="preserve"> 51 58 С4 89 2С 6В 51 5В </w:t>
      </w:r>
      <w:r w:rsidRPr="00EC5CF9">
        <w:rPr>
          <w:color w:val="000000"/>
          <w:spacing w:val="4"/>
          <w:sz w:val="28"/>
          <w:szCs w:val="28"/>
          <w:lang w:val="en-US"/>
        </w:rPr>
        <w:t>D</w:t>
      </w:r>
      <w:r w:rsidRPr="00EC5CF9">
        <w:rPr>
          <w:color w:val="000000"/>
          <w:spacing w:val="4"/>
          <w:sz w:val="28"/>
          <w:szCs w:val="28"/>
        </w:rPr>
        <w:t>2</w:t>
      </w:r>
      <w:r w:rsidR="00BF2429" w:rsidRPr="00BF2429">
        <w:rPr>
          <w:color w:val="000000"/>
          <w:spacing w:val="4"/>
          <w:sz w:val="28"/>
          <w:szCs w:val="28"/>
        </w:rPr>
        <w:t xml:space="preserve"> </w:t>
      </w:r>
      <w:r w:rsidRPr="00EC5CF9">
        <w:rPr>
          <w:color w:val="000000"/>
          <w:spacing w:val="-6"/>
          <w:sz w:val="28"/>
          <w:szCs w:val="28"/>
        </w:rPr>
        <w:t>85 19 ОА 01 44 48 22</w:t>
      </w:r>
      <w:r w:rsidRPr="00EC5CF9">
        <w:rPr>
          <w:color w:val="000000"/>
          <w:sz w:val="28"/>
          <w:szCs w:val="28"/>
        </w:rPr>
        <w:tab/>
        <w:t>|</w:t>
      </w:r>
    </w:p>
    <w:p w:rsidR="00EC5CF9" w:rsidRPr="00EC5CF9" w:rsidRDefault="00EC5CF9" w:rsidP="00BF2429">
      <w:pPr>
        <w:shd w:val="clear" w:color="auto" w:fill="FFFFFF"/>
        <w:spacing w:before="10" w:line="480" w:lineRule="exact"/>
      </w:pPr>
      <w:r w:rsidRPr="00EC5CF9">
        <w:rPr>
          <w:color w:val="000000"/>
          <w:spacing w:val="1"/>
          <w:sz w:val="28"/>
          <w:szCs w:val="28"/>
        </w:rPr>
        <w:t xml:space="preserve">Владелец сертификата: </w:t>
      </w:r>
      <w:r w:rsidRPr="00EC5CF9">
        <w:rPr>
          <w:color w:val="000000"/>
          <w:spacing w:val="1"/>
          <w:sz w:val="28"/>
          <w:szCs w:val="28"/>
          <w:lang w:val="en-US"/>
        </w:rPr>
        <w:t>CN</w:t>
      </w:r>
      <w:r w:rsidRPr="00EC5CF9">
        <w:rPr>
          <w:color w:val="000000"/>
          <w:spacing w:val="1"/>
          <w:sz w:val="28"/>
          <w:szCs w:val="28"/>
        </w:rPr>
        <w:t xml:space="preserve"> = Федеральное казначейство,</w:t>
      </w:r>
    </w:p>
    <w:p w:rsidR="00EC5CF9" w:rsidRPr="00EC5CF9" w:rsidRDefault="00EC5CF9" w:rsidP="00BF2429">
      <w:pPr>
        <w:shd w:val="clear" w:color="auto" w:fill="FFFFFF"/>
        <w:tabs>
          <w:tab w:val="left" w:pos="7387"/>
        </w:tabs>
        <w:spacing w:before="24" w:line="475" w:lineRule="exact"/>
        <w:jc w:val="both"/>
      </w:pPr>
      <w:r w:rsidRPr="00EC5CF9">
        <w:rPr>
          <w:color w:val="000000"/>
          <w:spacing w:val="9"/>
          <w:sz w:val="28"/>
          <w:szCs w:val="28"/>
        </w:rPr>
        <w:t>ИНН = 007710568760, ОГРН = 1047797019830, О = Федеральное</w:t>
      </w:r>
      <w:r w:rsidRPr="00EC5CF9">
        <w:rPr>
          <w:color w:val="000000"/>
          <w:spacing w:val="9"/>
          <w:sz w:val="28"/>
          <w:szCs w:val="28"/>
        </w:rPr>
        <w:br/>
      </w:r>
      <w:r w:rsidRPr="00EC5CF9">
        <w:rPr>
          <w:color w:val="000000"/>
          <w:sz w:val="28"/>
          <w:szCs w:val="28"/>
        </w:rPr>
        <w:t xml:space="preserve">казначейство, </w:t>
      </w:r>
      <w:r w:rsidRPr="00EC5CF9">
        <w:rPr>
          <w:color w:val="000000"/>
          <w:sz w:val="28"/>
          <w:szCs w:val="28"/>
          <w:lang w:val="en-US"/>
        </w:rPr>
        <w:t>STREET</w:t>
      </w:r>
      <w:r w:rsidRPr="00EC5CF9">
        <w:rPr>
          <w:color w:val="000000"/>
          <w:sz w:val="28"/>
          <w:szCs w:val="28"/>
        </w:rPr>
        <w:t xml:space="preserve"> = улица Ильинка, дом 7, </w:t>
      </w:r>
      <w:r w:rsidRPr="00EC5CF9">
        <w:rPr>
          <w:color w:val="000000"/>
          <w:sz w:val="28"/>
          <w:szCs w:val="28"/>
          <w:lang w:val="en-US"/>
        </w:rPr>
        <w:t>L</w:t>
      </w:r>
      <w:r w:rsidRPr="00EC5CF9">
        <w:rPr>
          <w:color w:val="000000"/>
          <w:sz w:val="28"/>
          <w:szCs w:val="28"/>
        </w:rPr>
        <w:t xml:space="preserve"> = Москва, </w:t>
      </w:r>
      <w:r w:rsidRPr="00EC5CF9">
        <w:rPr>
          <w:color w:val="000000"/>
          <w:sz w:val="28"/>
          <w:szCs w:val="28"/>
          <w:lang w:val="en-US"/>
        </w:rPr>
        <w:t>S</w:t>
      </w:r>
      <w:r w:rsidRPr="00EC5CF9">
        <w:rPr>
          <w:color w:val="000000"/>
          <w:sz w:val="28"/>
          <w:szCs w:val="28"/>
        </w:rPr>
        <w:t xml:space="preserve"> = 77 г. Москва, С</w:t>
      </w:r>
      <w:r w:rsidRPr="00EC5CF9">
        <w:rPr>
          <w:color w:val="000000"/>
          <w:spacing w:val="-3"/>
          <w:sz w:val="28"/>
          <w:szCs w:val="28"/>
        </w:rPr>
        <w:t xml:space="preserve">= </w:t>
      </w:r>
      <w:r w:rsidRPr="00EC5CF9">
        <w:rPr>
          <w:color w:val="000000"/>
          <w:spacing w:val="-3"/>
          <w:sz w:val="28"/>
          <w:szCs w:val="28"/>
          <w:lang w:val="en-US"/>
        </w:rPr>
        <w:t>RU</w:t>
      </w:r>
      <w:r w:rsidRPr="00EC5CF9">
        <w:rPr>
          <w:color w:val="000000"/>
          <w:spacing w:val="-3"/>
          <w:sz w:val="28"/>
          <w:szCs w:val="28"/>
        </w:rPr>
        <w:t xml:space="preserve">, Е = </w:t>
      </w:r>
      <w:proofErr w:type="spellStart"/>
      <w:r w:rsidRPr="00EC5CF9">
        <w:rPr>
          <w:color w:val="000000"/>
          <w:spacing w:val="-3"/>
          <w:sz w:val="28"/>
          <w:szCs w:val="28"/>
          <w:lang w:val="en-US"/>
        </w:rPr>
        <w:t>uc</w:t>
      </w:r>
      <w:proofErr w:type="spellEnd"/>
      <w:r w:rsidRPr="00EC5CF9">
        <w:rPr>
          <w:color w:val="000000"/>
          <w:spacing w:val="-3"/>
          <w:sz w:val="28"/>
          <w:szCs w:val="28"/>
        </w:rPr>
        <w:t>_</w:t>
      </w:r>
      <w:proofErr w:type="spellStart"/>
      <w:r w:rsidRPr="00EC5CF9">
        <w:rPr>
          <w:color w:val="000000"/>
          <w:spacing w:val="-3"/>
          <w:sz w:val="28"/>
          <w:szCs w:val="28"/>
          <w:lang w:val="en-US"/>
        </w:rPr>
        <w:t>fk</w:t>
      </w:r>
      <w:proofErr w:type="spellEnd"/>
      <w:r w:rsidRPr="00EC5CF9">
        <w:rPr>
          <w:color w:val="000000"/>
          <w:spacing w:val="-3"/>
          <w:sz w:val="28"/>
          <w:szCs w:val="28"/>
        </w:rPr>
        <w:t>@</w:t>
      </w:r>
      <w:proofErr w:type="spellStart"/>
      <w:r w:rsidRPr="00EC5CF9">
        <w:rPr>
          <w:color w:val="000000"/>
          <w:spacing w:val="-3"/>
          <w:sz w:val="28"/>
          <w:szCs w:val="28"/>
          <w:lang w:val="en-US"/>
        </w:rPr>
        <w:t>roskazna</w:t>
      </w:r>
      <w:proofErr w:type="spellEnd"/>
      <w:r w:rsidRPr="00EC5CF9">
        <w:rPr>
          <w:color w:val="000000"/>
          <w:spacing w:val="-3"/>
          <w:sz w:val="28"/>
          <w:szCs w:val="28"/>
        </w:rPr>
        <w:t>.</w:t>
      </w:r>
      <w:proofErr w:type="spellStart"/>
      <w:r w:rsidRPr="00EC5CF9">
        <w:rPr>
          <w:color w:val="000000"/>
          <w:spacing w:val="-3"/>
          <w:sz w:val="28"/>
          <w:szCs w:val="28"/>
          <w:lang w:val="en-US"/>
        </w:rPr>
        <w:t>ru</w:t>
      </w:r>
      <w:proofErr w:type="spellEnd"/>
      <w:r w:rsidRPr="00EC5CF9">
        <w:rPr>
          <w:color w:val="000000"/>
          <w:spacing w:val="-3"/>
          <w:sz w:val="28"/>
          <w:szCs w:val="28"/>
        </w:rPr>
        <w:t>.</w:t>
      </w:r>
      <w:r w:rsidRPr="00EC5CF9">
        <w:rPr>
          <w:color w:val="000000"/>
          <w:sz w:val="28"/>
          <w:szCs w:val="28"/>
        </w:rPr>
        <w:tab/>
        <w:t>;</w:t>
      </w:r>
    </w:p>
    <w:p w:rsidR="00EC5CF9" w:rsidRPr="00EC5CF9" w:rsidRDefault="00EC5CF9" w:rsidP="00EC5CF9">
      <w:pPr>
        <w:shd w:val="clear" w:color="auto" w:fill="FFFFFF"/>
        <w:tabs>
          <w:tab w:val="left" w:pos="7411"/>
        </w:tabs>
        <w:spacing w:line="475" w:lineRule="exact"/>
        <w:ind w:left="5" w:firstLine="562"/>
        <w:jc w:val="both"/>
        <w:rPr>
          <w:color w:val="000000"/>
          <w:spacing w:val="-2"/>
          <w:sz w:val="28"/>
          <w:szCs w:val="28"/>
        </w:rPr>
      </w:pPr>
      <w:r w:rsidRPr="00EC5CF9">
        <w:rPr>
          <w:color w:val="000000"/>
          <w:spacing w:val="1"/>
          <w:sz w:val="28"/>
          <w:szCs w:val="28"/>
        </w:rPr>
        <w:t>Для установки сертификата УЦ Федерального казначейства необходимо</w:t>
      </w:r>
      <w:r w:rsidRPr="00EC5CF9">
        <w:rPr>
          <w:color w:val="000000"/>
          <w:spacing w:val="1"/>
          <w:sz w:val="28"/>
          <w:szCs w:val="28"/>
        </w:rPr>
        <w:br/>
      </w:r>
      <w:r w:rsidRPr="00EC5CF9">
        <w:rPr>
          <w:color w:val="000000"/>
          <w:spacing w:val="2"/>
          <w:sz w:val="28"/>
          <w:szCs w:val="28"/>
        </w:rPr>
        <w:t>выбрать файл сертификата и вызвать контекстное меню</w:t>
      </w:r>
      <w:proofErr w:type="gramStart"/>
      <w:r w:rsidRPr="00EC5CF9">
        <w:rPr>
          <w:color w:val="000000"/>
          <w:spacing w:val="2"/>
          <w:sz w:val="28"/>
          <w:szCs w:val="28"/>
        </w:rPr>
        <w:t xml:space="preserve"> !</w:t>
      </w:r>
      <w:proofErr w:type="gramEnd"/>
      <w:r w:rsidRPr="00EC5CF9">
        <w:rPr>
          <w:color w:val="000000"/>
          <w:spacing w:val="2"/>
          <w:sz w:val="28"/>
          <w:szCs w:val="28"/>
        </w:rPr>
        <w:t xml:space="preserve"> нажатием правой</w:t>
      </w:r>
      <w:r w:rsidRPr="00EC5CF9">
        <w:rPr>
          <w:color w:val="000000"/>
          <w:spacing w:val="2"/>
          <w:sz w:val="28"/>
          <w:szCs w:val="28"/>
        </w:rPr>
        <w:br/>
      </w:r>
      <w:r w:rsidRPr="00EC5CF9">
        <w:rPr>
          <w:color w:val="000000"/>
          <w:spacing w:val="1"/>
          <w:sz w:val="28"/>
          <w:szCs w:val="28"/>
        </w:rPr>
        <w:t>кнопкой мыши, затем выбрать команду «Установить сертификат». Откроется</w:t>
      </w:r>
      <w:r w:rsidR="00BF2429">
        <w:rPr>
          <w:color w:val="000000"/>
          <w:spacing w:val="1"/>
          <w:sz w:val="28"/>
          <w:szCs w:val="28"/>
          <w:lang w:val="en-US"/>
        </w:rPr>
        <w:t xml:space="preserve"> </w:t>
      </w:r>
      <w:r w:rsidRPr="00EC5CF9">
        <w:rPr>
          <w:color w:val="000000"/>
          <w:spacing w:val="-2"/>
          <w:sz w:val="28"/>
          <w:szCs w:val="28"/>
        </w:rPr>
        <w:t xml:space="preserve">окно мастера </w:t>
      </w:r>
      <w:r>
        <w:rPr>
          <w:color w:val="000000"/>
          <w:spacing w:val="-2"/>
          <w:sz w:val="28"/>
          <w:szCs w:val="28"/>
        </w:rPr>
        <w:t>импорта сертификатов (Рисунок 6</w:t>
      </w:r>
      <w:r w:rsidRPr="00EC5CF9">
        <w:rPr>
          <w:color w:val="000000"/>
          <w:spacing w:val="-2"/>
          <w:sz w:val="28"/>
          <w:szCs w:val="28"/>
        </w:rPr>
        <w:t>).</w:t>
      </w:r>
    </w:p>
    <w:p w:rsidR="00D858F8" w:rsidRDefault="00C10BC0" w:rsidP="00C10BC0">
      <w:pPr>
        <w:spacing w:line="360" w:lineRule="auto"/>
        <w:ind w:firstLine="1276"/>
        <w:jc w:val="both"/>
        <w:rPr>
          <w:noProof/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t xml:space="preserve"> </w:t>
      </w:r>
      <w:r w:rsidR="00EC5CF9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089400" cy="268986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837" cy="272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BC0" w:rsidRDefault="00C10BC0" w:rsidP="00C10BC0">
      <w:pPr>
        <w:spacing w:line="360" w:lineRule="auto"/>
        <w:ind w:hanging="28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6 – Стартовое окно мастера импорта сертификатов.</w:t>
      </w:r>
    </w:p>
    <w:p w:rsidR="00C10BC0" w:rsidRDefault="00C10BC0" w:rsidP="00C10BC0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Нажать кнопку «Далее».</w:t>
      </w:r>
    </w:p>
    <w:p w:rsidR="00C10BC0" w:rsidRDefault="00C10BC0" w:rsidP="00C10BC0">
      <w:pPr>
        <w:spacing w:line="360" w:lineRule="auto"/>
        <w:ind w:left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Откроется окно выбора хранилища сертификатов (Рисунок 7).</w:t>
      </w:r>
    </w:p>
    <w:p w:rsidR="00C10BC0" w:rsidRDefault="00C10BC0" w:rsidP="00C10BC0">
      <w:pPr>
        <w:spacing w:line="360" w:lineRule="auto"/>
        <w:ind w:left="708" w:firstLine="568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29DA39FD" wp14:editId="33EF60B3">
            <wp:extent cx="4009390" cy="2540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575" cy="25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BC0" w:rsidRDefault="00C10BC0" w:rsidP="00C10BC0">
      <w:pPr>
        <w:spacing w:line="360" w:lineRule="auto"/>
        <w:ind w:left="708" w:firstLine="56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7 – Окно выбора хранилища сертификата.</w:t>
      </w:r>
    </w:p>
    <w:p w:rsidR="00C10BC0" w:rsidRDefault="00C10BC0" w:rsidP="00C10BC0">
      <w:pPr>
        <w:spacing w:line="360" w:lineRule="auto"/>
        <w:ind w:hanging="2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Выбрать опцию «Поместить все сертификаты в следующее хранилище» </w:t>
      </w:r>
      <w:r w:rsidR="00BF2429">
        <w:rPr>
          <w:color w:val="000000"/>
          <w:spacing w:val="1"/>
          <w:sz w:val="28"/>
          <w:szCs w:val="28"/>
        </w:rPr>
        <w:t>и</w:t>
      </w:r>
      <w:r w:rsidR="00BF2429" w:rsidRPr="00BF2429">
        <w:rPr>
          <w:color w:val="000000"/>
          <w:spacing w:val="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pacing w:val="1"/>
          <w:sz w:val="28"/>
          <w:szCs w:val="28"/>
        </w:rPr>
        <w:t xml:space="preserve">нажать кнопку «Обзор». Откроется окно списка доступных хранилищ </w:t>
      </w:r>
      <w:r>
        <w:rPr>
          <w:color w:val="000000"/>
          <w:spacing w:val="-1"/>
          <w:sz w:val="28"/>
          <w:szCs w:val="28"/>
        </w:rPr>
        <w:t>сертификатов.</w:t>
      </w:r>
      <w:r w:rsidRPr="00D858F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Выбрать хранилище «</w:t>
      </w:r>
      <w:r>
        <w:rPr>
          <w:color w:val="000000"/>
          <w:spacing w:val="4"/>
          <w:sz w:val="28"/>
          <w:szCs w:val="28"/>
        </w:rPr>
        <w:t>Промежуточные центры сертификации</w:t>
      </w:r>
      <w:r>
        <w:rPr>
          <w:color w:val="000000"/>
          <w:spacing w:val="3"/>
          <w:sz w:val="28"/>
          <w:szCs w:val="28"/>
        </w:rPr>
        <w:t xml:space="preserve">», </w:t>
      </w:r>
      <w:r>
        <w:rPr>
          <w:color w:val="000000"/>
          <w:spacing w:val="-1"/>
          <w:sz w:val="28"/>
          <w:szCs w:val="28"/>
        </w:rPr>
        <w:t>нажать кнопку «Далее». (Рисунок 8).</w:t>
      </w:r>
    </w:p>
    <w:p w:rsidR="00C10BC0" w:rsidRDefault="00C10BC0" w:rsidP="00C10BC0">
      <w:pPr>
        <w:spacing w:line="360" w:lineRule="auto"/>
        <w:ind w:firstLine="1418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069675" cy="2970530"/>
            <wp:effectExtent l="0" t="0" r="762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3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958" cy="29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BC0" w:rsidRDefault="00C10BC0" w:rsidP="00C10BC0">
      <w:pPr>
        <w:spacing w:line="360" w:lineRule="auto"/>
        <w:ind w:firstLine="99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8 – Выбор промежуточных центров сертификации.</w:t>
      </w:r>
    </w:p>
    <w:p w:rsidR="00C10BC0" w:rsidRDefault="00C10BC0" w:rsidP="00C10BC0">
      <w:pPr>
        <w:shd w:val="clear" w:color="auto" w:fill="FFFFFF"/>
        <w:spacing w:before="34" w:line="466" w:lineRule="exact"/>
        <w:ind w:left="269" w:right="5" w:firstLine="566"/>
        <w:jc w:val="both"/>
      </w:pPr>
      <w:r>
        <w:rPr>
          <w:color w:val="000000"/>
          <w:spacing w:val="3"/>
          <w:sz w:val="28"/>
          <w:szCs w:val="28"/>
        </w:rPr>
        <w:t xml:space="preserve">Откроется окно завершения работы мастера импорта сертификатов </w:t>
      </w:r>
      <w:r>
        <w:rPr>
          <w:color w:val="000000"/>
          <w:spacing w:val="-2"/>
          <w:sz w:val="28"/>
          <w:szCs w:val="28"/>
        </w:rPr>
        <w:t>(Рисунок 9).</w:t>
      </w:r>
    </w:p>
    <w:p w:rsidR="00C10BC0" w:rsidRDefault="00C10BC0" w:rsidP="00C10BC0">
      <w:pPr>
        <w:spacing w:line="360" w:lineRule="auto"/>
        <w:ind w:firstLine="1276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lastRenderedPageBreak/>
        <w:drawing>
          <wp:inline distT="0" distB="0" distL="0" distR="0" wp14:anchorId="24BD220F" wp14:editId="06D05BD7">
            <wp:extent cx="3905250" cy="347394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2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579" cy="349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BC0" w:rsidRDefault="00C10BC0" w:rsidP="00C10BC0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9 – Окно завершения мастера импорта сертификатов.</w:t>
      </w:r>
    </w:p>
    <w:p w:rsidR="00C10BC0" w:rsidRDefault="00C10BC0" w:rsidP="00C10BC0">
      <w:pPr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Нажать кнопку «Готово». Появится сообщение что импорт успешно выполнен. (Рисунок 10).</w:t>
      </w:r>
    </w:p>
    <w:p w:rsidR="00C10BC0" w:rsidRDefault="00C10BC0" w:rsidP="00C10BC0">
      <w:pPr>
        <w:spacing w:line="360" w:lineRule="auto"/>
        <w:ind w:firstLine="2694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025FF80A" wp14:editId="36BB3C33">
            <wp:extent cx="2317629" cy="1376712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3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79" cy="14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BC0" w:rsidRDefault="00C10BC0" w:rsidP="00C10BC0">
      <w:pPr>
        <w:spacing w:line="360" w:lineRule="auto"/>
        <w:ind w:firstLine="198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Рисунок 10 – Импорт успешно выполнен.</w:t>
      </w:r>
    </w:p>
    <w:p w:rsidR="00C10BC0" w:rsidRDefault="00C10BC0" w:rsidP="00C10BC0">
      <w:pPr>
        <w:shd w:val="clear" w:color="auto" w:fill="FFFFFF"/>
        <w:spacing w:before="312" w:line="326" w:lineRule="exact"/>
        <w:ind w:left="715"/>
      </w:pPr>
      <w:r>
        <w:rPr>
          <w:color w:val="000000"/>
          <w:spacing w:val="-1"/>
          <w:sz w:val="28"/>
          <w:szCs w:val="28"/>
        </w:rPr>
        <w:t>Нажать кнопку «ОК».</w:t>
      </w:r>
    </w:p>
    <w:p w:rsidR="00C10BC0" w:rsidRDefault="00C10BC0" w:rsidP="00C10BC0">
      <w:pPr>
        <w:shd w:val="clear" w:color="auto" w:fill="FFFFFF"/>
        <w:spacing w:line="326" w:lineRule="exact"/>
        <w:ind w:firstLine="715"/>
      </w:pPr>
      <w:r>
        <w:rPr>
          <w:color w:val="000000"/>
          <w:spacing w:val="2"/>
          <w:sz w:val="28"/>
          <w:szCs w:val="28"/>
        </w:rPr>
        <w:t xml:space="preserve">Если появится окно предупреждения безопасности, нажать </w:t>
      </w:r>
      <w:r>
        <w:rPr>
          <w:color w:val="000000"/>
          <w:spacing w:val="-1"/>
          <w:sz w:val="28"/>
          <w:szCs w:val="28"/>
        </w:rPr>
        <w:t>кнопку «ДА»</w:t>
      </w:r>
    </w:p>
    <w:p w:rsidR="00C10BC0" w:rsidRPr="00083C06" w:rsidRDefault="00C10BC0" w:rsidP="00C10BC0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</w:p>
    <w:sectPr w:rsidR="00C10BC0" w:rsidRPr="0008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5A"/>
    <w:rsid w:val="00083C06"/>
    <w:rsid w:val="00230F93"/>
    <w:rsid w:val="00B2575A"/>
    <w:rsid w:val="00BF2429"/>
    <w:rsid w:val="00C10BC0"/>
    <w:rsid w:val="00D858F8"/>
    <w:rsid w:val="00E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C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C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mailto:dit@minsvyaz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skazna.ru/gis/udostoveryayushhij-centr/kornevye-sertifikaty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A0B2-E7D8-4B76-ACEC-7AC0CDC2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Нижемеренко Виктор Федорович</cp:lastModifiedBy>
  <cp:revision>5</cp:revision>
  <dcterms:created xsi:type="dcterms:W3CDTF">2018-07-26T15:06:00Z</dcterms:created>
  <dcterms:modified xsi:type="dcterms:W3CDTF">2018-07-27T03:52:00Z</dcterms:modified>
</cp:coreProperties>
</file>